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2AD08" w14:textId="093D3191" w:rsidR="009B51CE" w:rsidRPr="00C13502" w:rsidRDefault="009B51CE" w:rsidP="005E1941">
      <w:pPr>
        <w:pStyle w:val="NoSpacing"/>
        <w:tabs>
          <w:tab w:val="left" w:pos="360"/>
        </w:tabs>
        <w:rPr>
          <w:rFonts w:asciiTheme="majorBidi" w:hAnsiTheme="majorBidi" w:cstheme="majorBidi"/>
          <w:sz w:val="20"/>
          <w:szCs w:val="20"/>
        </w:rPr>
      </w:pPr>
    </w:p>
    <w:p w14:paraId="5DF4D3C6" w14:textId="77777777" w:rsidR="0019072A" w:rsidRPr="00C13502" w:rsidRDefault="007953AE" w:rsidP="0019072A">
      <w:pPr>
        <w:tabs>
          <w:tab w:val="left" w:pos="360"/>
        </w:tabs>
        <w:spacing w:after="0" w:line="240" w:lineRule="auto"/>
        <w:jc w:val="center"/>
        <w:rPr>
          <w:rFonts w:asciiTheme="majorBidi" w:hAnsiTheme="majorBidi" w:cstheme="majorBidi"/>
          <w:b/>
          <w:bCs/>
          <w:color w:val="000000"/>
          <w:spacing w:val="8"/>
          <w:sz w:val="28"/>
          <w:szCs w:val="28"/>
        </w:rPr>
      </w:pPr>
      <w:r w:rsidRPr="00C13502">
        <w:rPr>
          <w:rFonts w:asciiTheme="majorBidi" w:hAnsiTheme="majorBidi" w:cstheme="majorBidi"/>
          <w:b/>
          <w:bCs/>
          <w:color w:val="000000"/>
          <w:spacing w:val="8"/>
          <w:sz w:val="28"/>
          <w:szCs w:val="28"/>
        </w:rPr>
        <w:t xml:space="preserve">Planning and Evaluating Educational Programs </w:t>
      </w:r>
    </w:p>
    <w:p w14:paraId="3F691B8E" w14:textId="77777777" w:rsidR="00917B1E" w:rsidRPr="00C13502" w:rsidRDefault="00917B1E" w:rsidP="0019072A">
      <w:pPr>
        <w:tabs>
          <w:tab w:val="left" w:pos="360"/>
        </w:tabs>
        <w:spacing w:after="0" w:line="240" w:lineRule="auto"/>
        <w:jc w:val="center"/>
        <w:rPr>
          <w:rFonts w:asciiTheme="majorBidi" w:hAnsiTheme="majorBidi" w:cstheme="majorBidi"/>
          <w:b/>
          <w:bCs/>
          <w:color w:val="000000"/>
          <w:spacing w:val="8"/>
          <w:sz w:val="28"/>
          <w:szCs w:val="28"/>
        </w:rPr>
      </w:pPr>
    </w:p>
    <w:p w14:paraId="3E52EF60" w14:textId="77777777" w:rsidR="0019072A" w:rsidRPr="00C13502" w:rsidRDefault="00327F49" w:rsidP="007953AE">
      <w:pPr>
        <w:tabs>
          <w:tab w:val="left" w:pos="360"/>
        </w:tabs>
        <w:spacing w:after="0" w:line="240" w:lineRule="auto"/>
        <w:jc w:val="center"/>
        <w:rPr>
          <w:rFonts w:asciiTheme="majorBidi" w:hAnsiTheme="majorBidi" w:cstheme="majorBidi"/>
          <w:b/>
          <w:bCs/>
          <w:color w:val="000000"/>
          <w:spacing w:val="8"/>
          <w:sz w:val="28"/>
          <w:szCs w:val="28"/>
        </w:rPr>
      </w:pPr>
      <w:r w:rsidRPr="00C13502">
        <w:rPr>
          <w:rFonts w:asciiTheme="majorBidi" w:hAnsiTheme="majorBidi" w:cstheme="majorBidi"/>
          <w:b/>
          <w:bCs/>
          <w:color w:val="000000"/>
          <w:spacing w:val="8"/>
          <w:sz w:val="28"/>
          <w:szCs w:val="28"/>
        </w:rPr>
        <w:t>Assignment # A1</w:t>
      </w:r>
      <w:r w:rsidR="00DA11DC" w:rsidRPr="00C13502">
        <w:rPr>
          <w:rFonts w:asciiTheme="majorBidi" w:hAnsiTheme="majorBidi" w:cstheme="majorBidi"/>
          <w:b/>
          <w:bCs/>
          <w:color w:val="000000"/>
          <w:spacing w:val="8"/>
          <w:sz w:val="28"/>
          <w:szCs w:val="28"/>
        </w:rPr>
        <w:t xml:space="preserve">: </w:t>
      </w:r>
      <w:r w:rsidRPr="00C13502">
        <w:rPr>
          <w:rFonts w:asciiTheme="majorBidi" w:hAnsiTheme="majorBidi" w:cstheme="majorBidi"/>
          <w:b/>
          <w:bCs/>
          <w:color w:val="000000"/>
          <w:spacing w:val="8"/>
          <w:sz w:val="28"/>
          <w:szCs w:val="28"/>
        </w:rPr>
        <w:t>Individual</w:t>
      </w:r>
    </w:p>
    <w:p w14:paraId="0EB61915" w14:textId="77777777" w:rsidR="0019072A" w:rsidRPr="00C13502" w:rsidRDefault="0019072A" w:rsidP="0019072A">
      <w:pPr>
        <w:tabs>
          <w:tab w:val="left" w:pos="360"/>
        </w:tabs>
        <w:spacing w:after="0" w:line="240" w:lineRule="auto"/>
        <w:jc w:val="center"/>
        <w:rPr>
          <w:rFonts w:asciiTheme="majorBidi" w:hAnsiTheme="majorBidi" w:cstheme="majorBidi"/>
          <w:b/>
          <w:bCs/>
          <w:color w:val="000000"/>
          <w:spacing w:val="8"/>
          <w:sz w:val="28"/>
          <w:szCs w:val="28"/>
        </w:rPr>
      </w:pPr>
    </w:p>
    <w:p w14:paraId="7AED00FC" w14:textId="77777777" w:rsidR="0019072A" w:rsidRPr="00C13502" w:rsidRDefault="0019072A" w:rsidP="0019072A">
      <w:pPr>
        <w:tabs>
          <w:tab w:val="left" w:pos="360"/>
        </w:tabs>
        <w:spacing w:after="0" w:line="240" w:lineRule="auto"/>
        <w:jc w:val="center"/>
        <w:rPr>
          <w:rFonts w:asciiTheme="majorBidi" w:hAnsiTheme="majorBidi" w:cstheme="majorBidi"/>
          <w:b/>
          <w:bCs/>
          <w:color w:val="000000"/>
          <w:spacing w:val="8"/>
          <w:sz w:val="6"/>
          <w:szCs w:val="6"/>
        </w:rPr>
      </w:pPr>
    </w:p>
    <w:tbl>
      <w:tblPr>
        <w:tblStyle w:val="GridTable4-Accent51"/>
        <w:tblW w:w="0" w:type="auto"/>
        <w:tblLook w:val="04A0" w:firstRow="1" w:lastRow="0" w:firstColumn="1" w:lastColumn="0" w:noHBand="0" w:noVBand="1"/>
      </w:tblPr>
      <w:tblGrid>
        <w:gridCol w:w="3775"/>
        <w:gridCol w:w="5241"/>
      </w:tblGrid>
      <w:tr w:rsidR="0019072A" w:rsidRPr="00C13502" w14:paraId="001AABAD" w14:textId="77777777" w:rsidTr="00D476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714BB2E3" w14:textId="77777777" w:rsidR="0019072A" w:rsidRPr="00C13502" w:rsidRDefault="0019072A" w:rsidP="00E826B7">
            <w:pPr>
              <w:pStyle w:val="Default"/>
              <w:ind w:left="1869" w:hanging="1779"/>
              <w:rPr>
                <w:rFonts w:asciiTheme="majorBidi" w:hAnsiTheme="majorBidi" w:cstheme="majorBidi"/>
                <w:b w:val="0"/>
                <w:bCs w:val="0"/>
                <w:spacing w:val="8"/>
              </w:rPr>
            </w:pPr>
            <w:r w:rsidRPr="00C13502">
              <w:rPr>
                <w:rFonts w:asciiTheme="majorBidi" w:hAnsiTheme="majorBidi" w:cstheme="majorBidi"/>
                <w:b w:val="0"/>
                <w:bCs w:val="0"/>
                <w:spacing w:val="8"/>
              </w:rPr>
              <w:t>ASSESSMENT</w:t>
            </w:r>
            <w:r w:rsidR="00DA11DC" w:rsidRPr="00C13502">
              <w:rPr>
                <w:rFonts w:asciiTheme="majorBidi" w:hAnsiTheme="majorBidi" w:cstheme="majorBidi"/>
                <w:b w:val="0"/>
                <w:bCs w:val="0"/>
                <w:spacing w:val="8"/>
              </w:rPr>
              <w:t xml:space="preserve">: </w:t>
            </w:r>
            <w:r w:rsidR="007953AE" w:rsidRPr="00C13502">
              <w:rPr>
                <w:rFonts w:asciiTheme="majorBidi" w:hAnsiTheme="majorBidi" w:cstheme="majorBidi"/>
                <w:b w:val="0"/>
                <w:bCs w:val="0"/>
              </w:rPr>
              <w:t xml:space="preserve"> </w:t>
            </w:r>
            <w:r w:rsidR="00327F49" w:rsidRPr="00C13502">
              <w:rPr>
                <w:rFonts w:asciiTheme="majorBidi" w:hAnsiTheme="majorBidi" w:cstheme="majorBidi"/>
                <w:b w:val="0"/>
                <w:bCs w:val="0"/>
                <w:sz w:val="28"/>
                <w:szCs w:val="28"/>
              </w:rPr>
              <w:t xml:space="preserve">Fundamentals of Planning and Evaluating </w:t>
            </w:r>
            <w:r w:rsidR="007953AE" w:rsidRPr="00C13502">
              <w:rPr>
                <w:rFonts w:asciiTheme="majorBidi" w:hAnsiTheme="majorBidi" w:cstheme="majorBidi"/>
                <w:b w:val="0"/>
                <w:bCs w:val="0"/>
                <w:sz w:val="28"/>
                <w:szCs w:val="28"/>
              </w:rPr>
              <w:t xml:space="preserve">Educational </w:t>
            </w:r>
            <w:r w:rsidR="00327F49" w:rsidRPr="00C13502">
              <w:rPr>
                <w:rFonts w:asciiTheme="majorBidi" w:hAnsiTheme="majorBidi" w:cstheme="majorBidi"/>
                <w:b w:val="0"/>
                <w:bCs w:val="0"/>
                <w:sz w:val="28"/>
                <w:szCs w:val="28"/>
              </w:rPr>
              <w:t>Programs</w:t>
            </w:r>
          </w:p>
        </w:tc>
      </w:tr>
      <w:tr w:rsidR="0019072A" w:rsidRPr="00C13502" w14:paraId="14732D17" w14:textId="77777777" w:rsidTr="00D4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1A38AD0B" w14:textId="77777777"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Type:</w:t>
            </w:r>
          </w:p>
        </w:tc>
        <w:tc>
          <w:tcPr>
            <w:tcW w:w="5241" w:type="dxa"/>
          </w:tcPr>
          <w:p w14:paraId="0B534462" w14:textId="77777777" w:rsidR="0019072A" w:rsidRPr="00C13502" w:rsidRDefault="00327F49" w:rsidP="00D476B4">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Individual</w:t>
            </w:r>
          </w:p>
        </w:tc>
      </w:tr>
      <w:tr w:rsidR="0019072A" w:rsidRPr="00C13502" w14:paraId="44C15692" w14:textId="77777777" w:rsidTr="00D476B4">
        <w:tc>
          <w:tcPr>
            <w:cnfStyle w:val="001000000000" w:firstRow="0" w:lastRow="0" w:firstColumn="1" w:lastColumn="0" w:oddVBand="0" w:evenVBand="0" w:oddHBand="0" w:evenHBand="0" w:firstRowFirstColumn="0" w:firstRowLastColumn="0" w:lastRowFirstColumn="0" w:lastRowLastColumn="0"/>
            <w:tcW w:w="3775" w:type="dxa"/>
          </w:tcPr>
          <w:p w14:paraId="21958DF3" w14:textId="77777777"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Format:</w:t>
            </w:r>
          </w:p>
        </w:tc>
        <w:tc>
          <w:tcPr>
            <w:tcW w:w="5241" w:type="dxa"/>
          </w:tcPr>
          <w:p w14:paraId="017370F7" w14:textId="77777777" w:rsidR="0019072A" w:rsidRPr="00C13502" w:rsidRDefault="007953AE" w:rsidP="00D476B4">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MS. Doc</w:t>
            </w:r>
            <w:r w:rsidR="00327F49" w:rsidRPr="00C13502">
              <w:rPr>
                <w:rFonts w:asciiTheme="majorBidi" w:hAnsiTheme="majorBidi" w:cstheme="majorBidi"/>
                <w:color w:val="000000"/>
                <w:spacing w:val="8"/>
                <w:sz w:val="24"/>
                <w:szCs w:val="24"/>
              </w:rPr>
              <w:t xml:space="preserve"> or PPT</w:t>
            </w:r>
          </w:p>
        </w:tc>
      </w:tr>
      <w:tr w:rsidR="0019072A" w:rsidRPr="00C13502" w14:paraId="78CEE6D5" w14:textId="77777777" w:rsidTr="00D4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48230AA3" w14:textId="77777777"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Total Marks:</w:t>
            </w:r>
          </w:p>
        </w:tc>
        <w:tc>
          <w:tcPr>
            <w:tcW w:w="5241" w:type="dxa"/>
          </w:tcPr>
          <w:p w14:paraId="035BEE3A" w14:textId="77777777" w:rsidR="0019072A" w:rsidRPr="00C13502" w:rsidRDefault="001928BD" w:rsidP="00D476B4">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100</w:t>
            </w:r>
          </w:p>
        </w:tc>
      </w:tr>
      <w:tr w:rsidR="0019072A" w:rsidRPr="00C13502" w14:paraId="1B420155" w14:textId="77777777" w:rsidTr="00D476B4">
        <w:tc>
          <w:tcPr>
            <w:cnfStyle w:val="001000000000" w:firstRow="0" w:lastRow="0" w:firstColumn="1" w:lastColumn="0" w:oddVBand="0" w:evenVBand="0" w:oddHBand="0" w:evenHBand="0" w:firstRowFirstColumn="0" w:firstRowLastColumn="0" w:lastRowFirstColumn="0" w:lastRowLastColumn="0"/>
            <w:tcW w:w="3775" w:type="dxa"/>
          </w:tcPr>
          <w:p w14:paraId="347A6953" w14:textId="77777777"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Weighting:</w:t>
            </w:r>
          </w:p>
        </w:tc>
        <w:tc>
          <w:tcPr>
            <w:tcW w:w="5241" w:type="dxa"/>
          </w:tcPr>
          <w:p w14:paraId="57275703" w14:textId="77777777" w:rsidR="0019072A" w:rsidRPr="00C13502" w:rsidRDefault="00327F49" w:rsidP="00D476B4">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25</w:t>
            </w:r>
            <w:r w:rsidR="0019072A" w:rsidRPr="00C13502">
              <w:rPr>
                <w:rFonts w:asciiTheme="majorBidi" w:hAnsiTheme="majorBidi" w:cstheme="majorBidi"/>
                <w:color w:val="000000"/>
                <w:spacing w:val="8"/>
                <w:sz w:val="24"/>
                <w:szCs w:val="24"/>
              </w:rPr>
              <w:t>%</w:t>
            </w:r>
          </w:p>
        </w:tc>
      </w:tr>
      <w:tr w:rsidR="0019072A" w:rsidRPr="00C13502" w14:paraId="0AE0E7FD" w14:textId="77777777" w:rsidTr="00D4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4E39DB4A" w14:textId="77777777" w:rsidR="0019072A" w:rsidRPr="00C13502" w:rsidRDefault="0019072A" w:rsidP="00D476B4">
            <w:pPr>
              <w:rPr>
                <w:rFonts w:asciiTheme="majorBidi" w:hAnsiTheme="majorBidi" w:cstheme="majorBidi"/>
                <w:b w:val="0"/>
                <w:bCs w:val="0"/>
                <w:sz w:val="24"/>
                <w:szCs w:val="24"/>
              </w:rPr>
            </w:pPr>
            <w:r w:rsidRPr="00C13502">
              <w:rPr>
                <w:rFonts w:asciiTheme="majorBidi" w:hAnsiTheme="majorBidi" w:cstheme="majorBidi"/>
                <w:b w:val="0"/>
                <w:bCs w:val="0"/>
                <w:sz w:val="24"/>
                <w:szCs w:val="24"/>
              </w:rPr>
              <w:t>Due Date:</w:t>
            </w:r>
          </w:p>
        </w:tc>
        <w:tc>
          <w:tcPr>
            <w:tcW w:w="5241" w:type="dxa"/>
          </w:tcPr>
          <w:p w14:paraId="1C9E95AE" w14:textId="6964550F" w:rsidR="0019072A" w:rsidRPr="00C13502" w:rsidRDefault="00F63F88" w:rsidP="00327F4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19 </w:t>
            </w:r>
            <w:r w:rsidRPr="00C13502">
              <w:rPr>
                <w:rFonts w:asciiTheme="majorBidi" w:hAnsiTheme="majorBidi" w:cstheme="majorBidi"/>
                <w:sz w:val="24"/>
                <w:szCs w:val="24"/>
              </w:rPr>
              <w:t>June 2018</w:t>
            </w:r>
            <w:bookmarkStart w:id="0" w:name="_GoBack"/>
            <w:bookmarkEnd w:id="0"/>
          </w:p>
        </w:tc>
      </w:tr>
      <w:tr w:rsidR="0019072A" w:rsidRPr="00C13502" w14:paraId="04D482ED" w14:textId="77777777" w:rsidTr="00D476B4">
        <w:tc>
          <w:tcPr>
            <w:cnfStyle w:val="001000000000" w:firstRow="0" w:lastRow="0" w:firstColumn="1" w:lastColumn="0" w:oddVBand="0" w:evenVBand="0" w:oddHBand="0" w:evenHBand="0" w:firstRowFirstColumn="0" w:firstRowLastColumn="0" w:lastRowFirstColumn="0" w:lastRowLastColumn="0"/>
            <w:tcW w:w="3775" w:type="dxa"/>
          </w:tcPr>
          <w:p w14:paraId="71309C17" w14:textId="77777777" w:rsidR="0019072A" w:rsidRPr="00C13502" w:rsidRDefault="0019072A" w:rsidP="00D476B4">
            <w:pPr>
              <w:rPr>
                <w:rFonts w:asciiTheme="majorBidi" w:hAnsiTheme="majorBidi" w:cstheme="majorBidi"/>
                <w:sz w:val="24"/>
                <w:szCs w:val="24"/>
              </w:rPr>
            </w:pPr>
            <w:r w:rsidRPr="00C13502">
              <w:rPr>
                <w:rFonts w:asciiTheme="majorBidi" w:hAnsiTheme="majorBidi" w:cstheme="majorBidi"/>
                <w:b w:val="0"/>
                <w:bCs w:val="0"/>
                <w:sz w:val="24"/>
                <w:szCs w:val="24"/>
              </w:rPr>
              <w:t>Presentation Length:</w:t>
            </w:r>
          </w:p>
        </w:tc>
        <w:tc>
          <w:tcPr>
            <w:tcW w:w="5241" w:type="dxa"/>
          </w:tcPr>
          <w:p w14:paraId="70E10D9F" w14:textId="77777777" w:rsidR="0019072A" w:rsidRPr="00C13502" w:rsidRDefault="008E3041" w:rsidP="00D47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C13502">
              <w:rPr>
                <w:rFonts w:asciiTheme="majorBidi" w:hAnsiTheme="majorBidi" w:cstheme="majorBidi"/>
                <w:sz w:val="24"/>
                <w:szCs w:val="24"/>
              </w:rPr>
              <w:t>NA</w:t>
            </w:r>
          </w:p>
        </w:tc>
      </w:tr>
      <w:tr w:rsidR="0019072A" w:rsidRPr="00C13502" w14:paraId="15A3ABBB" w14:textId="77777777" w:rsidTr="00D4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67AF82CE" w14:textId="77777777" w:rsidR="0019072A" w:rsidRPr="00C13502" w:rsidRDefault="0019072A" w:rsidP="00D476B4">
            <w:pPr>
              <w:rPr>
                <w:rFonts w:asciiTheme="majorBidi" w:hAnsiTheme="majorBidi" w:cstheme="majorBidi"/>
                <w:b w:val="0"/>
                <w:bCs w:val="0"/>
                <w:sz w:val="24"/>
                <w:szCs w:val="24"/>
              </w:rPr>
            </w:pPr>
            <w:r w:rsidRPr="00C13502">
              <w:rPr>
                <w:rFonts w:asciiTheme="majorBidi" w:hAnsiTheme="majorBidi" w:cstheme="majorBidi"/>
                <w:b w:val="0"/>
                <w:bCs w:val="0"/>
                <w:sz w:val="24"/>
                <w:szCs w:val="24"/>
              </w:rPr>
              <w:t>Word Length:</w:t>
            </w:r>
          </w:p>
        </w:tc>
        <w:tc>
          <w:tcPr>
            <w:tcW w:w="5241" w:type="dxa"/>
          </w:tcPr>
          <w:p w14:paraId="533A0854" w14:textId="77777777" w:rsidR="0019072A" w:rsidRPr="00C13502" w:rsidRDefault="006B06B2" w:rsidP="00327F4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C13502">
              <w:rPr>
                <w:rFonts w:asciiTheme="majorBidi" w:hAnsiTheme="majorBidi" w:cstheme="majorBidi"/>
                <w:sz w:val="24"/>
                <w:szCs w:val="24"/>
              </w:rPr>
              <w:t>Final Report</w:t>
            </w:r>
            <w:r w:rsidR="001928BD" w:rsidRPr="00C13502">
              <w:rPr>
                <w:rFonts w:asciiTheme="majorBidi" w:hAnsiTheme="majorBidi" w:cstheme="majorBidi"/>
                <w:sz w:val="24"/>
                <w:szCs w:val="24"/>
              </w:rPr>
              <w:t>,</w:t>
            </w:r>
            <w:r w:rsidRPr="00C13502">
              <w:rPr>
                <w:rFonts w:asciiTheme="majorBidi" w:hAnsiTheme="majorBidi" w:cstheme="majorBidi"/>
                <w:sz w:val="24"/>
                <w:szCs w:val="24"/>
              </w:rPr>
              <w:t xml:space="preserve"> </w:t>
            </w:r>
            <w:r w:rsidR="008E3041" w:rsidRPr="00C13502">
              <w:rPr>
                <w:rFonts w:asciiTheme="majorBidi" w:hAnsiTheme="majorBidi" w:cstheme="majorBidi"/>
                <w:sz w:val="24"/>
                <w:szCs w:val="24"/>
              </w:rPr>
              <w:t>5</w:t>
            </w:r>
            <w:r w:rsidR="0019072A" w:rsidRPr="00C13502">
              <w:rPr>
                <w:rFonts w:asciiTheme="majorBidi" w:hAnsiTheme="majorBidi" w:cstheme="majorBidi"/>
                <w:sz w:val="24"/>
                <w:szCs w:val="24"/>
              </w:rPr>
              <w:t>–</w:t>
            </w:r>
            <w:r w:rsidR="008E3041" w:rsidRPr="00C13502">
              <w:rPr>
                <w:rFonts w:asciiTheme="majorBidi" w:hAnsiTheme="majorBidi" w:cstheme="majorBidi"/>
                <w:sz w:val="24"/>
                <w:szCs w:val="24"/>
              </w:rPr>
              <w:t>7 single</w:t>
            </w:r>
            <w:r w:rsidR="0019072A" w:rsidRPr="00C13502">
              <w:rPr>
                <w:rFonts w:asciiTheme="majorBidi" w:hAnsiTheme="majorBidi" w:cstheme="majorBidi"/>
                <w:sz w:val="24"/>
                <w:szCs w:val="24"/>
              </w:rPr>
              <w:t>-spaced pages;</w:t>
            </w:r>
            <w:r w:rsidR="000348B0" w:rsidRPr="00C13502">
              <w:rPr>
                <w:rFonts w:asciiTheme="majorBidi" w:hAnsiTheme="majorBidi" w:cstheme="majorBidi"/>
                <w:sz w:val="24"/>
                <w:szCs w:val="24"/>
              </w:rPr>
              <w:t xml:space="preserve"> </w:t>
            </w:r>
            <w:r w:rsidR="00327F49" w:rsidRPr="00C13502">
              <w:rPr>
                <w:rFonts w:asciiTheme="majorBidi" w:hAnsiTheme="majorBidi" w:cstheme="majorBidi"/>
                <w:sz w:val="24"/>
                <w:szCs w:val="24"/>
              </w:rPr>
              <w:t>1000-15</w:t>
            </w:r>
            <w:r w:rsidR="008E3041" w:rsidRPr="00C13502">
              <w:rPr>
                <w:rFonts w:asciiTheme="majorBidi" w:hAnsiTheme="majorBidi" w:cstheme="majorBidi"/>
                <w:sz w:val="24"/>
                <w:szCs w:val="24"/>
              </w:rPr>
              <w:t>00</w:t>
            </w:r>
            <w:r w:rsidR="00A15BBF" w:rsidRPr="00C13502">
              <w:rPr>
                <w:rFonts w:asciiTheme="majorBidi" w:hAnsiTheme="majorBidi" w:cstheme="majorBidi"/>
                <w:sz w:val="24"/>
                <w:szCs w:val="24"/>
              </w:rPr>
              <w:t xml:space="preserve"> </w:t>
            </w:r>
            <w:r w:rsidR="0019072A" w:rsidRPr="00C13502">
              <w:rPr>
                <w:rFonts w:asciiTheme="majorBidi" w:hAnsiTheme="majorBidi" w:cstheme="majorBidi"/>
                <w:sz w:val="24"/>
                <w:szCs w:val="24"/>
              </w:rPr>
              <w:t>words</w:t>
            </w:r>
            <w:r w:rsidR="008E3041" w:rsidRPr="00C13502">
              <w:rPr>
                <w:rFonts w:asciiTheme="majorBidi" w:hAnsiTheme="majorBidi" w:cstheme="majorBidi"/>
                <w:sz w:val="24"/>
                <w:szCs w:val="24"/>
              </w:rPr>
              <w:t xml:space="preserve"> [Arial 12 point]</w:t>
            </w:r>
            <w:r w:rsidR="00327F49" w:rsidRPr="00C13502">
              <w:rPr>
                <w:rFonts w:asciiTheme="majorBidi" w:hAnsiTheme="majorBidi" w:cstheme="majorBidi"/>
                <w:sz w:val="24"/>
                <w:szCs w:val="24"/>
              </w:rPr>
              <w:t xml:space="preserve"> </w:t>
            </w:r>
          </w:p>
          <w:p w14:paraId="745E6324" w14:textId="77777777" w:rsidR="00327F49" w:rsidRPr="00C13502" w:rsidRDefault="00327F49" w:rsidP="00327F4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4"/>
                <w:szCs w:val="24"/>
              </w:rPr>
            </w:pPr>
            <w:r w:rsidRPr="00C13502">
              <w:rPr>
                <w:rFonts w:asciiTheme="majorBidi" w:hAnsiTheme="majorBidi" w:cstheme="majorBidi"/>
                <w:color w:val="FF0000"/>
                <w:sz w:val="24"/>
                <w:szCs w:val="24"/>
              </w:rPr>
              <w:t>Or: PPT 15-20 slides</w:t>
            </w:r>
          </w:p>
          <w:p w14:paraId="640E5A1B" w14:textId="77777777" w:rsidR="00C269D0" w:rsidRPr="00C13502" w:rsidRDefault="00C269D0" w:rsidP="000328E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19072A" w:rsidRPr="00C13502" w14:paraId="1EFAE0DA" w14:textId="77777777" w:rsidTr="00D476B4">
        <w:tc>
          <w:tcPr>
            <w:cnfStyle w:val="001000000000" w:firstRow="0" w:lastRow="0" w:firstColumn="1" w:lastColumn="0" w:oddVBand="0" w:evenVBand="0" w:oddHBand="0" w:evenHBand="0" w:firstRowFirstColumn="0" w:firstRowLastColumn="0" w:lastRowFirstColumn="0" w:lastRowLastColumn="0"/>
            <w:tcW w:w="3775" w:type="dxa"/>
          </w:tcPr>
          <w:p w14:paraId="65085E1C" w14:textId="77777777" w:rsidR="0019072A" w:rsidRPr="00C13502" w:rsidRDefault="0019072A" w:rsidP="00D476B4">
            <w:pPr>
              <w:rPr>
                <w:rFonts w:asciiTheme="majorBidi" w:hAnsiTheme="majorBidi" w:cstheme="majorBidi"/>
                <w:b w:val="0"/>
                <w:bCs w:val="0"/>
                <w:sz w:val="24"/>
                <w:szCs w:val="24"/>
              </w:rPr>
            </w:pPr>
            <w:r w:rsidRPr="00C13502">
              <w:rPr>
                <w:rFonts w:asciiTheme="majorBidi" w:hAnsiTheme="majorBidi" w:cstheme="majorBidi"/>
                <w:b w:val="0"/>
                <w:bCs w:val="0"/>
                <w:sz w:val="24"/>
                <w:szCs w:val="24"/>
              </w:rPr>
              <w:t>Submission required by:</w:t>
            </w:r>
          </w:p>
        </w:tc>
        <w:tc>
          <w:tcPr>
            <w:tcW w:w="5241" w:type="dxa"/>
          </w:tcPr>
          <w:p w14:paraId="0D0F4C9D" w14:textId="27EC72E6" w:rsidR="0019072A" w:rsidRPr="00C13502" w:rsidRDefault="000163DE" w:rsidP="00C269D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19 </w:t>
            </w:r>
            <w:r w:rsidR="00327F49" w:rsidRPr="00C13502">
              <w:rPr>
                <w:rFonts w:asciiTheme="majorBidi" w:hAnsiTheme="majorBidi" w:cstheme="majorBidi"/>
                <w:sz w:val="24"/>
                <w:szCs w:val="24"/>
              </w:rPr>
              <w:t>June</w:t>
            </w:r>
            <w:r w:rsidR="00C269D0" w:rsidRPr="00C13502">
              <w:rPr>
                <w:rFonts w:asciiTheme="majorBidi" w:hAnsiTheme="majorBidi" w:cstheme="majorBidi"/>
                <w:sz w:val="24"/>
                <w:szCs w:val="24"/>
              </w:rPr>
              <w:t xml:space="preserve"> 2018</w:t>
            </w:r>
            <w:r w:rsidR="0019072A" w:rsidRPr="00C13502">
              <w:rPr>
                <w:rFonts w:asciiTheme="majorBidi" w:hAnsiTheme="majorBidi" w:cstheme="majorBidi"/>
                <w:sz w:val="24"/>
                <w:szCs w:val="24"/>
              </w:rPr>
              <w:t xml:space="preserve"> </w:t>
            </w:r>
          </w:p>
        </w:tc>
      </w:tr>
    </w:tbl>
    <w:p w14:paraId="1990DF6B" w14:textId="77777777" w:rsidR="0019072A" w:rsidRPr="00C13502" w:rsidRDefault="0019072A" w:rsidP="00E51600">
      <w:pPr>
        <w:tabs>
          <w:tab w:val="left" w:pos="360"/>
        </w:tabs>
        <w:spacing w:after="0" w:line="240" w:lineRule="auto"/>
        <w:rPr>
          <w:rFonts w:asciiTheme="majorBidi" w:hAnsiTheme="majorBidi" w:cstheme="majorBidi"/>
          <w:b/>
          <w:bCs/>
          <w:color w:val="000000"/>
          <w:spacing w:val="8"/>
          <w:sz w:val="24"/>
          <w:szCs w:val="24"/>
        </w:rPr>
      </w:pPr>
    </w:p>
    <w:p w14:paraId="65D7C5A4" w14:textId="77777777" w:rsidR="004A2148" w:rsidRPr="00C13502" w:rsidRDefault="00E51600" w:rsidP="000348B0">
      <w:pPr>
        <w:tabs>
          <w:tab w:val="left" w:pos="360"/>
        </w:tabs>
        <w:spacing w:after="0" w:line="240" w:lineRule="auto"/>
        <w:rPr>
          <w:rFonts w:asciiTheme="majorBidi" w:hAnsiTheme="majorBidi" w:cstheme="majorBidi"/>
          <w:color w:val="000000"/>
          <w:spacing w:val="8"/>
          <w:sz w:val="24"/>
          <w:szCs w:val="24"/>
        </w:rPr>
      </w:pPr>
      <w:r w:rsidRPr="00C13502">
        <w:rPr>
          <w:rFonts w:asciiTheme="majorBidi" w:hAnsiTheme="majorBidi" w:cstheme="majorBidi"/>
          <w:b/>
          <w:bCs/>
          <w:color w:val="000000"/>
          <w:spacing w:val="8"/>
          <w:sz w:val="24"/>
          <w:szCs w:val="24"/>
        </w:rPr>
        <w:t>DESCRIPTION</w:t>
      </w:r>
      <w:r w:rsidRPr="00C13502">
        <w:rPr>
          <w:rFonts w:asciiTheme="majorBidi" w:hAnsiTheme="majorBidi" w:cstheme="majorBidi"/>
          <w:color w:val="000000"/>
          <w:spacing w:val="8"/>
          <w:sz w:val="24"/>
          <w:szCs w:val="24"/>
        </w:rPr>
        <w:t xml:space="preserve"> </w:t>
      </w:r>
    </w:p>
    <w:p w14:paraId="21C60025" w14:textId="77777777" w:rsidR="000328E1" w:rsidRPr="00C13502" w:rsidRDefault="000328E1" w:rsidP="00E51600">
      <w:pPr>
        <w:tabs>
          <w:tab w:val="left" w:pos="360"/>
        </w:tabs>
        <w:spacing w:after="0" w:line="240" w:lineRule="auto"/>
        <w:rPr>
          <w:rFonts w:asciiTheme="majorBidi" w:hAnsiTheme="majorBidi" w:cstheme="majorBidi"/>
          <w:color w:val="000000"/>
          <w:spacing w:val="8"/>
          <w:sz w:val="24"/>
          <w:szCs w:val="24"/>
        </w:rPr>
      </w:pPr>
    </w:p>
    <w:p w14:paraId="44003D92" w14:textId="77777777" w:rsidR="00327F49" w:rsidRPr="00C13502" w:rsidRDefault="00327F49" w:rsidP="00327F49">
      <w:pPr>
        <w:jc w:val="both"/>
        <w:rPr>
          <w:rFonts w:asciiTheme="majorBidi" w:hAnsiTheme="majorBidi" w:cstheme="majorBidi"/>
          <w:sz w:val="24"/>
          <w:szCs w:val="24"/>
        </w:rPr>
      </w:pPr>
      <w:r w:rsidRPr="00C13502">
        <w:rPr>
          <w:rFonts w:asciiTheme="majorBidi" w:hAnsiTheme="majorBidi" w:cstheme="majorBidi"/>
          <w:sz w:val="24"/>
          <w:szCs w:val="24"/>
        </w:rPr>
        <w:t xml:space="preserve">You have been contracted by the following institutions to give a 30-minute presentation to their faculty members on what planning and evaluating educational program is all about as applied to full online programs.   </w:t>
      </w:r>
    </w:p>
    <w:p w14:paraId="5846D15F" w14:textId="77777777" w:rsidR="00327F49" w:rsidRPr="00C13502" w:rsidRDefault="00327F49" w:rsidP="00327F49">
      <w:pPr>
        <w:numPr>
          <w:ilvl w:val="0"/>
          <w:numId w:val="44"/>
        </w:numPr>
        <w:spacing w:after="13" w:line="259" w:lineRule="auto"/>
        <w:ind w:hanging="360"/>
        <w:rPr>
          <w:rFonts w:asciiTheme="majorBidi" w:hAnsiTheme="majorBidi" w:cstheme="majorBidi"/>
          <w:sz w:val="24"/>
          <w:szCs w:val="24"/>
        </w:rPr>
      </w:pPr>
      <w:r w:rsidRPr="00C13502">
        <w:rPr>
          <w:rFonts w:asciiTheme="majorBidi" w:hAnsiTheme="majorBidi" w:cstheme="majorBidi"/>
          <w:sz w:val="24"/>
          <w:szCs w:val="24"/>
        </w:rPr>
        <w:t xml:space="preserve">SBQM: School of Business, UAEU </w:t>
      </w:r>
    </w:p>
    <w:p w14:paraId="2FDB005B" w14:textId="77777777" w:rsidR="00327F49" w:rsidRPr="00C13502" w:rsidRDefault="00327F49" w:rsidP="00327F49">
      <w:pPr>
        <w:numPr>
          <w:ilvl w:val="0"/>
          <w:numId w:val="44"/>
        </w:numPr>
        <w:spacing w:after="12" w:line="259" w:lineRule="auto"/>
        <w:ind w:hanging="360"/>
        <w:rPr>
          <w:rFonts w:asciiTheme="majorBidi" w:hAnsiTheme="majorBidi" w:cstheme="majorBidi"/>
          <w:sz w:val="24"/>
          <w:szCs w:val="24"/>
        </w:rPr>
      </w:pPr>
      <w:r w:rsidRPr="00C13502">
        <w:rPr>
          <w:rFonts w:asciiTheme="majorBidi" w:hAnsiTheme="majorBidi" w:cstheme="majorBidi"/>
          <w:sz w:val="24"/>
          <w:szCs w:val="24"/>
        </w:rPr>
        <w:t xml:space="preserve">SHES: School of Environment: Abu Dhabi University </w:t>
      </w:r>
    </w:p>
    <w:p w14:paraId="7FA96A89" w14:textId="77777777" w:rsidR="00327F49" w:rsidRPr="00C13502" w:rsidRDefault="00327F49" w:rsidP="00327F49">
      <w:pPr>
        <w:numPr>
          <w:ilvl w:val="0"/>
          <w:numId w:val="44"/>
        </w:numPr>
        <w:spacing w:after="0" w:line="259" w:lineRule="auto"/>
        <w:ind w:hanging="360"/>
        <w:rPr>
          <w:rFonts w:asciiTheme="majorBidi" w:hAnsiTheme="majorBidi" w:cstheme="majorBidi"/>
          <w:sz w:val="24"/>
          <w:szCs w:val="24"/>
        </w:rPr>
      </w:pPr>
      <w:r w:rsidRPr="00C13502">
        <w:rPr>
          <w:rFonts w:asciiTheme="majorBidi" w:hAnsiTheme="majorBidi" w:cstheme="majorBidi"/>
          <w:sz w:val="24"/>
          <w:szCs w:val="24"/>
        </w:rPr>
        <w:t xml:space="preserve">SEED: KHDA </w:t>
      </w:r>
    </w:p>
    <w:p w14:paraId="216914EA" w14:textId="77777777" w:rsidR="004A2148" w:rsidRPr="00C13502" w:rsidRDefault="004A2148" w:rsidP="00E51600">
      <w:pPr>
        <w:tabs>
          <w:tab w:val="left" w:pos="360"/>
        </w:tabs>
        <w:spacing w:after="0" w:line="240" w:lineRule="auto"/>
        <w:rPr>
          <w:rFonts w:asciiTheme="majorBidi" w:hAnsiTheme="majorBidi" w:cstheme="majorBidi"/>
          <w:color w:val="000000"/>
          <w:spacing w:val="8"/>
          <w:sz w:val="10"/>
          <w:szCs w:val="10"/>
        </w:rPr>
      </w:pPr>
    </w:p>
    <w:p w14:paraId="57541452" w14:textId="77777777" w:rsidR="00D64FE1" w:rsidRPr="00C13502" w:rsidRDefault="00D64FE1" w:rsidP="00E51600">
      <w:pPr>
        <w:tabs>
          <w:tab w:val="left" w:pos="360"/>
        </w:tabs>
        <w:spacing w:after="0" w:line="240" w:lineRule="auto"/>
        <w:rPr>
          <w:rFonts w:asciiTheme="majorBidi" w:hAnsiTheme="majorBidi" w:cstheme="majorBidi"/>
          <w:color w:val="000000"/>
          <w:spacing w:val="8"/>
          <w:sz w:val="10"/>
          <w:szCs w:val="10"/>
        </w:rPr>
      </w:pPr>
    </w:p>
    <w:p w14:paraId="4F9C7A49" w14:textId="77777777" w:rsidR="004A2148" w:rsidRPr="00C13502" w:rsidRDefault="008E40AD" w:rsidP="004A2148">
      <w:pPr>
        <w:tabs>
          <w:tab w:val="left" w:pos="360"/>
        </w:tabs>
        <w:spacing w:after="0" w:line="240" w:lineRule="auto"/>
        <w:rPr>
          <w:rFonts w:asciiTheme="majorBidi" w:hAnsiTheme="majorBidi" w:cstheme="majorBidi"/>
          <w:b/>
          <w:bCs/>
          <w:color w:val="000000"/>
          <w:spacing w:val="8"/>
          <w:sz w:val="24"/>
          <w:szCs w:val="24"/>
        </w:rPr>
      </w:pPr>
      <w:r w:rsidRPr="00C13502">
        <w:rPr>
          <w:rFonts w:asciiTheme="majorBidi" w:hAnsiTheme="majorBidi" w:cstheme="majorBidi"/>
          <w:b/>
          <w:bCs/>
          <w:color w:val="000000"/>
          <w:spacing w:val="8"/>
          <w:sz w:val="24"/>
          <w:szCs w:val="24"/>
        </w:rPr>
        <w:t>INSTRUCTIONS</w:t>
      </w:r>
      <w:r w:rsidR="00D64FE1" w:rsidRPr="00C13502">
        <w:rPr>
          <w:rFonts w:asciiTheme="majorBidi" w:hAnsiTheme="majorBidi" w:cstheme="majorBidi"/>
          <w:b/>
          <w:bCs/>
          <w:color w:val="000000"/>
          <w:spacing w:val="8"/>
          <w:sz w:val="24"/>
          <w:szCs w:val="24"/>
        </w:rPr>
        <w:t xml:space="preserve"> </w:t>
      </w:r>
    </w:p>
    <w:p w14:paraId="410C1CF5" w14:textId="77777777" w:rsidR="00327F49" w:rsidRPr="00C13502" w:rsidRDefault="00327F49" w:rsidP="004A2148">
      <w:pPr>
        <w:tabs>
          <w:tab w:val="left" w:pos="360"/>
        </w:tabs>
        <w:spacing w:after="0" w:line="240" w:lineRule="auto"/>
        <w:rPr>
          <w:rFonts w:asciiTheme="majorBidi" w:hAnsiTheme="majorBidi" w:cstheme="majorBidi"/>
          <w:b/>
          <w:bCs/>
          <w:color w:val="000000"/>
          <w:spacing w:val="8"/>
          <w:sz w:val="24"/>
          <w:szCs w:val="24"/>
        </w:rPr>
      </w:pPr>
    </w:p>
    <w:p w14:paraId="08BFC610" w14:textId="77777777" w:rsidR="00327F49" w:rsidRPr="00C13502" w:rsidRDefault="00327F49" w:rsidP="00C13502">
      <w:pPr>
        <w:spacing w:line="259" w:lineRule="auto"/>
        <w:jc w:val="both"/>
        <w:rPr>
          <w:rFonts w:asciiTheme="majorBidi" w:hAnsiTheme="majorBidi" w:cstheme="majorBidi"/>
          <w:sz w:val="24"/>
          <w:szCs w:val="24"/>
        </w:rPr>
      </w:pPr>
      <w:r w:rsidRPr="00C13502">
        <w:rPr>
          <w:rFonts w:asciiTheme="majorBidi" w:hAnsiTheme="majorBidi" w:cstheme="majorBidi"/>
          <w:sz w:val="24"/>
          <w:szCs w:val="24"/>
        </w:rPr>
        <w:t>Plan your presentation (personalized to your content and style) by using the ideas in this course, and ideas taken any other extra readings from the assigned links</w:t>
      </w:r>
      <w:r w:rsidR="00C13502" w:rsidRPr="00C13502">
        <w:rPr>
          <w:rFonts w:asciiTheme="majorBidi" w:hAnsiTheme="majorBidi" w:cstheme="majorBidi"/>
          <w:sz w:val="24"/>
          <w:szCs w:val="24"/>
        </w:rPr>
        <w:t xml:space="preserve"> and textbooks</w:t>
      </w:r>
      <w:r w:rsidRPr="00C13502">
        <w:rPr>
          <w:rFonts w:asciiTheme="majorBidi" w:hAnsiTheme="majorBidi" w:cstheme="majorBidi"/>
          <w:sz w:val="24"/>
          <w:szCs w:val="24"/>
        </w:rPr>
        <w:t xml:space="preserve">. Further, you are encouraged to read other sources, discuss with colleagues, etc., on how you can present your ideas so that your audience get as many best practices and as many creative ideas as possible. Presentation guide and points (out of 100) are as follows:  </w:t>
      </w:r>
    </w:p>
    <w:p w14:paraId="401E0C3C" w14:textId="77777777" w:rsidR="00327F49" w:rsidRPr="00C13502" w:rsidRDefault="00327F49" w:rsidP="00327F49">
      <w:pPr>
        <w:numPr>
          <w:ilvl w:val="0"/>
          <w:numId w:val="45"/>
        </w:numPr>
        <w:spacing w:after="13" w:line="259" w:lineRule="auto"/>
        <w:ind w:hanging="360"/>
        <w:rPr>
          <w:rFonts w:asciiTheme="majorBidi" w:hAnsiTheme="majorBidi" w:cstheme="majorBidi"/>
          <w:sz w:val="24"/>
          <w:szCs w:val="24"/>
        </w:rPr>
      </w:pPr>
      <w:r w:rsidRPr="00C13502">
        <w:rPr>
          <w:rFonts w:asciiTheme="majorBidi" w:hAnsiTheme="majorBidi" w:cstheme="majorBidi"/>
          <w:sz w:val="24"/>
          <w:szCs w:val="24"/>
        </w:rPr>
        <w:t>Introduction (</w:t>
      </w:r>
      <w:r w:rsidRPr="00C13502">
        <w:rPr>
          <w:rFonts w:asciiTheme="majorBidi" w:eastAsia="Calibri" w:hAnsiTheme="majorBidi" w:cstheme="majorBidi"/>
          <w:b/>
          <w:sz w:val="24"/>
          <w:szCs w:val="24"/>
        </w:rPr>
        <w:t>10 points)</w:t>
      </w:r>
      <w:r w:rsidRPr="00C13502">
        <w:rPr>
          <w:rFonts w:asciiTheme="majorBidi" w:hAnsiTheme="majorBidi" w:cstheme="majorBidi"/>
          <w:sz w:val="24"/>
          <w:szCs w:val="24"/>
        </w:rPr>
        <w:t xml:space="preserve"> </w:t>
      </w:r>
    </w:p>
    <w:p w14:paraId="5BC82B05" w14:textId="77777777" w:rsidR="00327F49" w:rsidRPr="00C13502" w:rsidRDefault="00327F49" w:rsidP="00C13502">
      <w:pPr>
        <w:numPr>
          <w:ilvl w:val="0"/>
          <w:numId w:val="45"/>
        </w:numPr>
        <w:spacing w:after="13" w:line="259" w:lineRule="auto"/>
        <w:ind w:hanging="360"/>
        <w:jc w:val="both"/>
        <w:rPr>
          <w:rFonts w:asciiTheme="majorBidi" w:hAnsiTheme="majorBidi" w:cstheme="majorBidi"/>
          <w:i/>
          <w:iCs/>
          <w:sz w:val="24"/>
          <w:szCs w:val="24"/>
        </w:rPr>
      </w:pPr>
      <w:r w:rsidRPr="00C13502">
        <w:rPr>
          <w:rFonts w:asciiTheme="majorBidi" w:hAnsiTheme="majorBidi" w:cstheme="majorBidi"/>
          <w:sz w:val="24"/>
          <w:szCs w:val="24"/>
        </w:rPr>
        <w:t xml:space="preserve">What is </w:t>
      </w:r>
      <w:r w:rsidR="007F194E" w:rsidRPr="00C13502">
        <w:rPr>
          <w:rFonts w:asciiTheme="majorBidi" w:hAnsiTheme="majorBidi" w:cstheme="majorBidi"/>
          <w:sz w:val="24"/>
          <w:szCs w:val="24"/>
        </w:rPr>
        <w:t xml:space="preserve">ideal definition of </w:t>
      </w:r>
      <w:r w:rsidRPr="00C13502">
        <w:rPr>
          <w:rFonts w:asciiTheme="majorBidi" w:hAnsiTheme="majorBidi" w:cstheme="majorBidi"/>
          <w:sz w:val="24"/>
          <w:szCs w:val="24"/>
        </w:rPr>
        <w:t>planning</w:t>
      </w:r>
      <w:r w:rsidR="007F194E" w:rsidRPr="00C13502">
        <w:rPr>
          <w:rFonts w:asciiTheme="majorBidi" w:hAnsiTheme="majorBidi" w:cstheme="majorBidi"/>
          <w:sz w:val="24"/>
          <w:szCs w:val="24"/>
        </w:rPr>
        <w:t xml:space="preserve"> educational program</w:t>
      </w:r>
      <w:r w:rsidRPr="00C13502">
        <w:rPr>
          <w:rFonts w:asciiTheme="majorBidi" w:hAnsiTheme="majorBidi" w:cstheme="majorBidi"/>
          <w:sz w:val="24"/>
          <w:szCs w:val="24"/>
        </w:rPr>
        <w:t xml:space="preserve"> </w:t>
      </w:r>
      <w:r w:rsidR="007F194E" w:rsidRPr="00C13502">
        <w:rPr>
          <w:rFonts w:asciiTheme="majorBidi" w:eastAsia="Calibri" w:hAnsiTheme="majorBidi" w:cstheme="majorBidi"/>
          <w:b/>
          <w:sz w:val="24"/>
          <w:szCs w:val="24"/>
        </w:rPr>
        <w:t>(15</w:t>
      </w:r>
      <w:r w:rsidRPr="00C13502">
        <w:rPr>
          <w:rFonts w:asciiTheme="majorBidi" w:eastAsia="Calibri" w:hAnsiTheme="majorBidi" w:cstheme="majorBidi"/>
          <w:b/>
          <w:sz w:val="24"/>
          <w:szCs w:val="24"/>
        </w:rPr>
        <w:t xml:space="preserve"> points)</w:t>
      </w:r>
      <w:r w:rsidR="007F194E" w:rsidRPr="00C13502">
        <w:rPr>
          <w:rFonts w:asciiTheme="majorBidi" w:hAnsiTheme="majorBidi" w:cstheme="majorBidi"/>
          <w:sz w:val="24"/>
          <w:szCs w:val="24"/>
        </w:rPr>
        <w:t xml:space="preserve"> – </w:t>
      </w:r>
      <w:r w:rsidR="007F194E" w:rsidRPr="00C13502">
        <w:rPr>
          <w:rFonts w:asciiTheme="majorBidi" w:hAnsiTheme="majorBidi" w:cstheme="majorBidi"/>
          <w:i/>
          <w:iCs/>
          <w:sz w:val="24"/>
          <w:szCs w:val="24"/>
        </w:rPr>
        <w:t>you may use a concept map or mind map to present as much as you could of connected concepts that represent planning definition.</w:t>
      </w:r>
    </w:p>
    <w:p w14:paraId="292734C3" w14:textId="77777777" w:rsidR="007F194E" w:rsidRPr="00C13502" w:rsidRDefault="007F194E" w:rsidP="00C13502">
      <w:pPr>
        <w:numPr>
          <w:ilvl w:val="0"/>
          <w:numId w:val="45"/>
        </w:numPr>
        <w:spacing w:after="13" w:line="259" w:lineRule="auto"/>
        <w:ind w:hanging="360"/>
        <w:jc w:val="both"/>
        <w:rPr>
          <w:rFonts w:asciiTheme="majorBidi" w:hAnsiTheme="majorBidi" w:cstheme="majorBidi"/>
          <w:i/>
          <w:iCs/>
          <w:sz w:val="24"/>
          <w:szCs w:val="24"/>
        </w:rPr>
      </w:pPr>
      <w:r w:rsidRPr="00C13502">
        <w:rPr>
          <w:rFonts w:asciiTheme="majorBidi" w:hAnsiTheme="majorBidi" w:cstheme="majorBidi"/>
          <w:sz w:val="24"/>
          <w:szCs w:val="24"/>
        </w:rPr>
        <w:t xml:space="preserve">What is ideal definition of evaluating educational program </w:t>
      </w:r>
      <w:r w:rsidRPr="00C13502">
        <w:rPr>
          <w:rFonts w:asciiTheme="majorBidi" w:eastAsia="Calibri" w:hAnsiTheme="majorBidi" w:cstheme="majorBidi"/>
          <w:b/>
          <w:sz w:val="24"/>
          <w:szCs w:val="24"/>
        </w:rPr>
        <w:t>(15 points)</w:t>
      </w:r>
      <w:r w:rsidRPr="00C13502">
        <w:rPr>
          <w:rFonts w:asciiTheme="majorBidi" w:hAnsiTheme="majorBidi" w:cstheme="majorBidi"/>
          <w:sz w:val="24"/>
          <w:szCs w:val="24"/>
        </w:rPr>
        <w:t xml:space="preserve"> – </w:t>
      </w:r>
      <w:r w:rsidRPr="00C13502">
        <w:rPr>
          <w:rFonts w:asciiTheme="majorBidi" w:hAnsiTheme="majorBidi" w:cstheme="majorBidi"/>
          <w:i/>
          <w:iCs/>
          <w:sz w:val="24"/>
          <w:szCs w:val="24"/>
        </w:rPr>
        <w:t>you may use a concept map or mind map to present as much as you could of connected concepts that represent evaluating definition.</w:t>
      </w:r>
    </w:p>
    <w:p w14:paraId="601FDD6D" w14:textId="77777777" w:rsidR="00327F49" w:rsidRPr="00C13502" w:rsidRDefault="007F194E" w:rsidP="007F194E">
      <w:pPr>
        <w:numPr>
          <w:ilvl w:val="0"/>
          <w:numId w:val="45"/>
        </w:numPr>
        <w:spacing w:after="13" w:line="259" w:lineRule="auto"/>
        <w:ind w:hanging="360"/>
        <w:jc w:val="both"/>
        <w:rPr>
          <w:rFonts w:asciiTheme="majorBidi" w:hAnsiTheme="majorBidi" w:cstheme="majorBidi"/>
          <w:sz w:val="24"/>
          <w:szCs w:val="24"/>
        </w:rPr>
      </w:pPr>
      <w:r w:rsidRPr="00C13502">
        <w:rPr>
          <w:rFonts w:asciiTheme="majorBidi" w:hAnsiTheme="majorBidi" w:cstheme="majorBidi"/>
          <w:sz w:val="24"/>
          <w:szCs w:val="24"/>
        </w:rPr>
        <w:t xml:space="preserve">Basic/classical planning and evaluating program – models and approaches. </w:t>
      </w:r>
      <w:r w:rsidR="00327F49" w:rsidRPr="00C13502">
        <w:rPr>
          <w:rFonts w:asciiTheme="majorBidi" w:hAnsiTheme="majorBidi" w:cstheme="majorBidi"/>
          <w:sz w:val="24"/>
          <w:szCs w:val="24"/>
        </w:rPr>
        <w:t>(</w:t>
      </w:r>
      <w:r w:rsidRPr="00C13502">
        <w:rPr>
          <w:rFonts w:asciiTheme="majorBidi" w:eastAsia="Calibri" w:hAnsiTheme="majorBidi" w:cstheme="majorBidi"/>
          <w:b/>
          <w:sz w:val="24"/>
          <w:szCs w:val="24"/>
        </w:rPr>
        <w:t>20</w:t>
      </w:r>
      <w:r w:rsidR="00327F49" w:rsidRPr="00C13502">
        <w:rPr>
          <w:rFonts w:asciiTheme="majorBidi" w:eastAsia="Calibri" w:hAnsiTheme="majorBidi" w:cstheme="majorBidi"/>
          <w:b/>
          <w:sz w:val="24"/>
          <w:szCs w:val="24"/>
        </w:rPr>
        <w:t xml:space="preserve"> points)</w:t>
      </w:r>
      <w:r w:rsidR="00327F49" w:rsidRPr="00C13502">
        <w:rPr>
          <w:rFonts w:asciiTheme="majorBidi" w:hAnsiTheme="majorBidi" w:cstheme="majorBidi"/>
          <w:sz w:val="24"/>
          <w:szCs w:val="24"/>
        </w:rPr>
        <w:t xml:space="preserve"> </w:t>
      </w:r>
    </w:p>
    <w:p w14:paraId="417E8E77" w14:textId="77777777" w:rsidR="007F194E" w:rsidRPr="00C13502" w:rsidRDefault="007F194E" w:rsidP="007F194E">
      <w:pPr>
        <w:numPr>
          <w:ilvl w:val="0"/>
          <w:numId w:val="45"/>
        </w:numPr>
        <w:spacing w:after="13" w:line="259" w:lineRule="auto"/>
        <w:ind w:hanging="360"/>
        <w:jc w:val="both"/>
        <w:rPr>
          <w:rFonts w:asciiTheme="majorBidi" w:hAnsiTheme="majorBidi" w:cstheme="majorBidi"/>
          <w:sz w:val="24"/>
          <w:szCs w:val="24"/>
        </w:rPr>
      </w:pPr>
      <w:r w:rsidRPr="00C13502">
        <w:rPr>
          <w:rFonts w:asciiTheme="majorBidi" w:hAnsiTheme="majorBidi" w:cstheme="majorBidi"/>
          <w:sz w:val="24"/>
          <w:szCs w:val="24"/>
        </w:rPr>
        <w:t>Modern/advanced planning and evaluating program – models and approaches. (</w:t>
      </w:r>
      <w:r w:rsidRPr="00C13502">
        <w:rPr>
          <w:rFonts w:asciiTheme="majorBidi" w:eastAsia="Calibri" w:hAnsiTheme="majorBidi" w:cstheme="majorBidi"/>
          <w:b/>
          <w:sz w:val="24"/>
          <w:szCs w:val="24"/>
        </w:rPr>
        <w:t>20 points)</w:t>
      </w:r>
      <w:r w:rsidRPr="00C13502">
        <w:rPr>
          <w:rFonts w:asciiTheme="majorBidi" w:hAnsiTheme="majorBidi" w:cstheme="majorBidi"/>
          <w:sz w:val="24"/>
          <w:szCs w:val="24"/>
        </w:rPr>
        <w:t xml:space="preserve"> </w:t>
      </w:r>
    </w:p>
    <w:p w14:paraId="2F2C4C57" w14:textId="77777777" w:rsidR="00327F49" w:rsidRPr="00C13502" w:rsidRDefault="007F194E" w:rsidP="00327F49">
      <w:pPr>
        <w:numPr>
          <w:ilvl w:val="0"/>
          <w:numId w:val="45"/>
        </w:numPr>
        <w:spacing w:after="13" w:line="259" w:lineRule="auto"/>
        <w:ind w:hanging="360"/>
        <w:rPr>
          <w:rFonts w:asciiTheme="majorBidi" w:hAnsiTheme="majorBidi" w:cstheme="majorBidi"/>
          <w:sz w:val="24"/>
          <w:szCs w:val="24"/>
        </w:rPr>
      </w:pPr>
      <w:r w:rsidRPr="00C13502">
        <w:rPr>
          <w:rFonts w:asciiTheme="majorBidi" w:hAnsiTheme="majorBidi" w:cstheme="majorBidi"/>
          <w:sz w:val="24"/>
          <w:szCs w:val="24"/>
        </w:rPr>
        <w:lastRenderedPageBreak/>
        <w:t>Key Takeaways on program planning and evaluating</w:t>
      </w:r>
      <w:r w:rsidR="00327F49" w:rsidRPr="00C13502">
        <w:rPr>
          <w:rFonts w:asciiTheme="majorBidi" w:hAnsiTheme="majorBidi" w:cstheme="majorBidi"/>
          <w:sz w:val="24"/>
          <w:szCs w:val="24"/>
        </w:rPr>
        <w:t xml:space="preserve"> </w:t>
      </w:r>
      <w:r w:rsidRPr="00C13502">
        <w:rPr>
          <w:rFonts w:asciiTheme="majorBidi" w:eastAsia="Calibri" w:hAnsiTheme="majorBidi" w:cstheme="majorBidi"/>
          <w:b/>
          <w:sz w:val="24"/>
          <w:szCs w:val="24"/>
        </w:rPr>
        <w:t>(10</w:t>
      </w:r>
      <w:r w:rsidR="00327F49" w:rsidRPr="00C13502">
        <w:rPr>
          <w:rFonts w:asciiTheme="majorBidi" w:eastAsia="Calibri" w:hAnsiTheme="majorBidi" w:cstheme="majorBidi"/>
          <w:b/>
          <w:sz w:val="24"/>
          <w:szCs w:val="24"/>
        </w:rPr>
        <w:t xml:space="preserve"> points)</w:t>
      </w:r>
      <w:r w:rsidR="00327F49" w:rsidRPr="00C13502">
        <w:rPr>
          <w:rFonts w:asciiTheme="majorBidi" w:hAnsiTheme="majorBidi" w:cstheme="majorBidi"/>
          <w:sz w:val="24"/>
          <w:szCs w:val="24"/>
        </w:rPr>
        <w:t xml:space="preserve"> </w:t>
      </w:r>
    </w:p>
    <w:p w14:paraId="517968AA" w14:textId="77777777" w:rsidR="00327F49" w:rsidRPr="00C13502" w:rsidRDefault="00327F49" w:rsidP="00327F49">
      <w:pPr>
        <w:numPr>
          <w:ilvl w:val="0"/>
          <w:numId w:val="45"/>
        </w:numPr>
        <w:spacing w:after="0" w:line="259" w:lineRule="auto"/>
        <w:ind w:hanging="360"/>
        <w:rPr>
          <w:rFonts w:asciiTheme="majorBidi" w:hAnsiTheme="majorBidi" w:cstheme="majorBidi"/>
          <w:sz w:val="24"/>
          <w:szCs w:val="24"/>
        </w:rPr>
      </w:pPr>
      <w:r w:rsidRPr="00C13502">
        <w:rPr>
          <w:rFonts w:asciiTheme="majorBidi" w:hAnsiTheme="majorBidi" w:cstheme="majorBidi"/>
          <w:sz w:val="24"/>
          <w:szCs w:val="24"/>
        </w:rPr>
        <w:t>Conclusion (</w:t>
      </w:r>
      <w:r w:rsidRPr="00C13502">
        <w:rPr>
          <w:rFonts w:asciiTheme="majorBidi" w:eastAsia="Calibri" w:hAnsiTheme="majorBidi" w:cstheme="majorBidi"/>
          <w:b/>
          <w:sz w:val="24"/>
          <w:szCs w:val="24"/>
        </w:rPr>
        <w:t>10 points</w:t>
      </w:r>
      <w:r w:rsidRPr="00C13502">
        <w:rPr>
          <w:rFonts w:asciiTheme="majorBidi" w:hAnsiTheme="majorBidi" w:cstheme="majorBidi"/>
          <w:sz w:val="24"/>
          <w:szCs w:val="24"/>
        </w:rPr>
        <w:t xml:space="preserve">) </w:t>
      </w:r>
    </w:p>
    <w:p w14:paraId="39B13167" w14:textId="77777777" w:rsidR="00D86BE3" w:rsidRPr="00C13502" w:rsidRDefault="00D86BE3" w:rsidP="009B2778">
      <w:pPr>
        <w:autoSpaceDE w:val="0"/>
        <w:autoSpaceDN w:val="0"/>
        <w:adjustRightInd w:val="0"/>
        <w:spacing w:after="0" w:line="240" w:lineRule="auto"/>
        <w:rPr>
          <w:rFonts w:asciiTheme="majorBidi" w:eastAsiaTheme="minorHAnsi" w:hAnsiTheme="majorBidi" w:cstheme="majorBidi"/>
          <w:b/>
          <w:bCs/>
          <w:sz w:val="24"/>
          <w:szCs w:val="24"/>
        </w:rPr>
      </w:pPr>
    </w:p>
    <w:p w14:paraId="5DC1089E" w14:textId="77777777" w:rsidR="009B2778" w:rsidRPr="00C13502" w:rsidRDefault="008E40AD" w:rsidP="009B2778">
      <w:pPr>
        <w:autoSpaceDE w:val="0"/>
        <w:autoSpaceDN w:val="0"/>
        <w:adjustRightInd w:val="0"/>
        <w:spacing w:after="0" w:line="240" w:lineRule="auto"/>
        <w:rPr>
          <w:rFonts w:asciiTheme="majorBidi" w:eastAsiaTheme="minorHAnsi" w:hAnsiTheme="majorBidi" w:cstheme="majorBidi"/>
          <w:b/>
          <w:bCs/>
          <w:sz w:val="24"/>
          <w:szCs w:val="24"/>
        </w:rPr>
      </w:pPr>
      <w:r w:rsidRPr="00C13502">
        <w:rPr>
          <w:rFonts w:asciiTheme="majorBidi" w:eastAsiaTheme="minorHAnsi" w:hAnsiTheme="majorBidi" w:cstheme="majorBidi"/>
          <w:b/>
          <w:bCs/>
          <w:sz w:val="24"/>
          <w:szCs w:val="24"/>
        </w:rPr>
        <w:t>OBJECTIVES</w:t>
      </w:r>
    </w:p>
    <w:p w14:paraId="51748B2F" w14:textId="77777777" w:rsidR="008E40AD" w:rsidRPr="00C13502" w:rsidRDefault="008E40AD" w:rsidP="009B2778">
      <w:pPr>
        <w:autoSpaceDE w:val="0"/>
        <w:autoSpaceDN w:val="0"/>
        <w:adjustRightInd w:val="0"/>
        <w:spacing w:after="0" w:line="240" w:lineRule="auto"/>
        <w:rPr>
          <w:rFonts w:asciiTheme="majorBidi" w:eastAsiaTheme="minorHAnsi" w:hAnsiTheme="majorBidi" w:cstheme="majorBidi"/>
          <w:b/>
          <w:bCs/>
          <w:sz w:val="24"/>
          <w:szCs w:val="24"/>
        </w:rPr>
      </w:pPr>
    </w:p>
    <w:p w14:paraId="7F0C7897" w14:textId="77777777" w:rsidR="000328E1" w:rsidRPr="00C13502" w:rsidRDefault="007F194E" w:rsidP="00C13502">
      <w:pPr>
        <w:pStyle w:val="ListParagraph"/>
        <w:numPr>
          <w:ilvl w:val="0"/>
          <w:numId w:val="35"/>
        </w:numPr>
        <w:autoSpaceDE w:val="0"/>
        <w:autoSpaceDN w:val="0"/>
        <w:adjustRightInd w:val="0"/>
        <w:spacing w:after="0" w:line="240" w:lineRule="auto"/>
        <w:jc w:val="both"/>
        <w:rPr>
          <w:rFonts w:asciiTheme="majorBidi" w:eastAsiaTheme="minorHAnsi" w:hAnsiTheme="majorBidi" w:cstheme="majorBidi"/>
          <w:b/>
          <w:bCs/>
          <w:sz w:val="24"/>
          <w:szCs w:val="24"/>
        </w:rPr>
      </w:pPr>
      <w:r w:rsidRPr="00C13502">
        <w:rPr>
          <w:rFonts w:asciiTheme="majorBidi" w:hAnsiTheme="majorBidi" w:cstheme="majorBidi"/>
          <w:sz w:val="23"/>
          <w:szCs w:val="23"/>
        </w:rPr>
        <w:t>To discuss and differentiate the fundamental concepts and/or definition</w:t>
      </w:r>
      <w:r w:rsidR="00C13502" w:rsidRPr="00C13502">
        <w:rPr>
          <w:rFonts w:asciiTheme="majorBidi" w:hAnsiTheme="majorBidi" w:cstheme="majorBidi"/>
          <w:sz w:val="23"/>
          <w:szCs w:val="23"/>
        </w:rPr>
        <w:t>s</w:t>
      </w:r>
      <w:r w:rsidRPr="00C13502">
        <w:rPr>
          <w:rFonts w:asciiTheme="majorBidi" w:hAnsiTheme="majorBidi" w:cstheme="majorBidi"/>
          <w:sz w:val="23"/>
          <w:szCs w:val="23"/>
        </w:rPr>
        <w:t xml:space="preserve"> of planning and evaluating educational programs</w:t>
      </w:r>
      <w:r w:rsidR="000328E1" w:rsidRPr="00C13502">
        <w:rPr>
          <w:rFonts w:asciiTheme="majorBidi" w:hAnsiTheme="majorBidi" w:cstheme="majorBidi"/>
          <w:sz w:val="23"/>
          <w:szCs w:val="23"/>
        </w:rPr>
        <w:t xml:space="preserve">. </w:t>
      </w:r>
    </w:p>
    <w:p w14:paraId="1C7B35FD" w14:textId="77777777" w:rsidR="000328E1" w:rsidRPr="00C13502" w:rsidRDefault="007F194E" w:rsidP="00C13502">
      <w:pPr>
        <w:pStyle w:val="ListParagraph"/>
        <w:numPr>
          <w:ilvl w:val="0"/>
          <w:numId w:val="35"/>
        </w:numPr>
        <w:autoSpaceDE w:val="0"/>
        <w:autoSpaceDN w:val="0"/>
        <w:adjustRightInd w:val="0"/>
        <w:spacing w:after="0" w:line="240" w:lineRule="auto"/>
        <w:jc w:val="both"/>
        <w:rPr>
          <w:rFonts w:asciiTheme="majorBidi" w:eastAsiaTheme="minorHAnsi" w:hAnsiTheme="majorBidi" w:cstheme="majorBidi"/>
          <w:b/>
          <w:bCs/>
          <w:sz w:val="24"/>
          <w:szCs w:val="24"/>
        </w:rPr>
      </w:pPr>
      <w:r w:rsidRPr="00C13502">
        <w:rPr>
          <w:rFonts w:asciiTheme="majorBidi" w:hAnsiTheme="majorBidi" w:cstheme="majorBidi"/>
          <w:sz w:val="23"/>
          <w:szCs w:val="23"/>
        </w:rPr>
        <w:t>To classify</w:t>
      </w:r>
      <w:r w:rsidR="00C13502" w:rsidRPr="00C13502">
        <w:rPr>
          <w:rFonts w:asciiTheme="majorBidi" w:hAnsiTheme="majorBidi" w:cstheme="majorBidi"/>
          <w:sz w:val="23"/>
          <w:szCs w:val="23"/>
        </w:rPr>
        <w:t>, present</w:t>
      </w:r>
      <w:r w:rsidRPr="00C13502">
        <w:rPr>
          <w:rFonts w:asciiTheme="majorBidi" w:hAnsiTheme="majorBidi" w:cstheme="majorBidi"/>
          <w:sz w:val="23"/>
          <w:szCs w:val="23"/>
        </w:rPr>
        <w:t xml:space="preserve"> and compare between basic and advanced program planning and evaluating models and approaches</w:t>
      </w:r>
      <w:r w:rsidR="000328E1" w:rsidRPr="00C13502">
        <w:rPr>
          <w:rFonts w:asciiTheme="majorBidi" w:hAnsiTheme="majorBidi" w:cstheme="majorBidi"/>
          <w:sz w:val="23"/>
          <w:szCs w:val="23"/>
        </w:rPr>
        <w:t>.</w:t>
      </w:r>
    </w:p>
    <w:p w14:paraId="3DD2EB93" w14:textId="77777777" w:rsidR="00F853AB" w:rsidRPr="00C13502" w:rsidRDefault="00F853AB" w:rsidP="00C13502">
      <w:pPr>
        <w:pStyle w:val="ListParagraph"/>
        <w:numPr>
          <w:ilvl w:val="0"/>
          <w:numId w:val="35"/>
        </w:numPr>
        <w:autoSpaceDE w:val="0"/>
        <w:autoSpaceDN w:val="0"/>
        <w:adjustRightInd w:val="0"/>
        <w:spacing w:after="0" w:line="240" w:lineRule="auto"/>
        <w:jc w:val="both"/>
        <w:rPr>
          <w:rFonts w:asciiTheme="majorBidi" w:eastAsiaTheme="minorHAnsi" w:hAnsiTheme="majorBidi" w:cstheme="majorBidi"/>
          <w:b/>
          <w:bCs/>
          <w:sz w:val="24"/>
          <w:szCs w:val="24"/>
        </w:rPr>
      </w:pPr>
      <w:r w:rsidRPr="00C13502">
        <w:rPr>
          <w:rFonts w:asciiTheme="majorBidi" w:hAnsiTheme="majorBidi" w:cstheme="majorBidi"/>
          <w:sz w:val="23"/>
          <w:szCs w:val="23"/>
        </w:rPr>
        <w:t>Develop a deep understanding</w:t>
      </w:r>
      <w:r w:rsidR="00C13502" w:rsidRPr="00C13502">
        <w:rPr>
          <w:rFonts w:asciiTheme="majorBidi" w:hAnsiTheme="majorBidi" w:cstheme="majorBidi"/>
          <w:sz w:val="23"/>
          <w:szCs w:val="23"/>
        </w:rPr>
        <w:t xml:space="preserve"> and awareness</w:t>
      </w:r>
      <w:r w:rsidRPr="00C13502">
        <w:rPr>
          <w:rFonts w:asciiTheme="majorBidi" w:hAnsiTheme="majorBidi" w:cstheme="majorBidi"/>
          <w:sz w:val="23"/>
          <w:szCs w:val="23"/>
        </w:rPr>
        <w:t xml:space="preserve"> of the process and framework of program planning and evaluating for specific national context. </w:t>
      </w:r>
    </w:p>
    <w:p w14:paraId="5FA436E0" w14:textId="77777777" w:rsidR="00F605E9" w:rsidRPr="00C13502" w:rsidRDefault="00F605E9" w:rsidP="00F605E9">
      <w:pPr>
        <w:pStyle w:val="ListParagraph"/>
        <w:autoSpaceDE w:val="0"/>
        <w:autoSpaceDN w:val="0"/>
        <w:adjustRightInd w:val="0"/>
        <w:spacing w:after="0" w:line="240" w:lineRule="auto"/>
        <w:rPr>
          <w:rFonts w:asciiTheme="majorBidi" w:eastAsiaTheme="minorHAnsi" w:hAnsiTheme="majorBidi" w:cstheme="majorBidi"/>
          <w:sz w:val="24"/>
          <w:szCs w:val="24"/>
        </w:rPr>
      </w:pPr>
    </w:p>
    <w:p w14:paraId="39DA0C5D" w14:textId="77777777" w:rsidR="009B2778" w:rsidRPr="00C13502" w:rsidRDefault="009B2778" w:rsidP="009B2778">
      <w:pPr>
        <w:autoSpaceDE w:val="0"/>
        <w:autoSpaceDN w:val="0"/>
        <w:adjustRightInd w:val="0"/>
        <w:spacing w:after="0" w:line="240" w:lineRule="auto"/>
        <w:rPr>
          <w:rFonts w:asciiTheme="majorBidi" w:eastAsiaTheme="minorHAnsi" w:hAnsiTheme="majorBidi" w:cstheme="majorBidi"/>
          <w:b/>
          <w:bCs/>
          <w:sz w:val="24"/>
          <w:szCs w:val="24"/>
        </w:rPr>
      </w:pPr>
      <w:r w:rsidRPr="00C13502">
        <w:rPr>
          <w:rFonts w:asciiTheme="majorBidi" w:eastAsiaTheme="minorHAnsi" w:hAnsiTheme="majorBidi" w:cstheme="majorBidi"/>
          <w:b/>
          <w:bCs/>
          <w:sz w:val="24"/>
          <w:szCs w:val="24"/>
        </w:rPr>
        <w:t>RELEVANT COURSE LEARNING OUTCOMES:</w:t>
      </w:r>
    </w:p>
    <w:p w14:paraId="7D190F38" w14:textId="77777777" w:rsidR="009B2778" w:rsidRPr="00C13502" w:rsidRDefault="00F853AB" w:rsidP="00934470">
      <w:pPr>
        <w:pStyle w:val="ListParagraph"/>
        <w:numPr>
          <w:ilvl w:val="1"/>
          <w:numId w:val="37"/>
        </w:numPr>
        <w:tabs>
          <w:tab w:val="left" w:pos="360"/>
        </w:tabs>
        <w:spacing w:after="0" w:line="240" w:lineRule="auto"/>
        <w:ind w:left="720"/>
        <w:rPr>
          <w:rFonts w:asciiTheme="majorBidi" w:hAnsiTheme="majorBidi" w:cstheme="majorBidi"/>
          <w:color w:val="000000"/>
          <w:spacing w:val="8"/>
          <w:sz w:val="24"/>
          <w:szCs w:val="24"/>
        </w:rPr>
      </w:pPr>
      <w:r w:rsidRPr="00C13502">
        <w:rPr>
          <w:rFonts w:asciiTheme="majorBidi" w:eastAsiaTheme="minorHAnsi" w:hAnsiTheme="majorBidi" w:cstheme="majorBidi"/>
          <w:sz w:val="24"/>
          <w:szCs w:val="24"/>
        </w:rPr>
        <w:t>K1, K2, S1, SD1</w:t>
      </w:r>
    </w:p>
    <w:p w14:paraId="4569C377" w14:textId="77777777" w:rsidR="00F853AB" w:rsidRPr="00C13502" w:rsidRDefault="00F853AB" w:rsidP="00F853AB">
      <w:pPr>
        <w:pStyle w:val="ListParagraph"/>
        <w:tabs>
          <w:tab w:val="left" w:pos="360"/>
        </w:tabs>
        <w:spacing w:after="0" w:line="240" w:lineRule="auto"/>
        <w:rPr>
          <w:rFonts w:asciiTheme="majorBidi" w:hAnsiTheme="majorBidi" w:cstheme="majorBidi"/>
          <w:color w:val="000000"/>
          <w:spacing w:val="8"/>
          <w:sz w:val="24"/>
          <w:szCs w:val="24"/>
        </w:rPr>
      </w:pPr>
    </w:p>
    <w:p w14:paraId="057C8A45" w14:textId="77777777" w:rsidR="00100898" w:rsidRPr="00C13502" w:rsidRDefault="00100898" w:rsidP="00100898">
      <w:pPr>
        <w:tabs>
          <w:tab w:val="left" w:pos="360"/>
        </w:tabs>
        <w:spacing w:after="0" w:line="240" w:lineRule="auto"/>
        <w:jc w:val="center"/>
        <w:rPr>
          <w:rFonts w:asciiTheme="majorBidi" w:eastAsiaTheme="minorHAnsi" w:hAnsiTheme="majorBidi" w:cstheme="majorBidi"/>
          <w:b/>
          <w:bCs/>
          <w:sz w:val="28"/>
          <w:szCs w:val="28"/>
        </w:rPr>
      </w:pPr>
      <w:r w:rsidRPr="00C13502">
        <w:rPr>
          <w:rFonts w:asciiTheme="majorBidi" w:eastAsiaTheme="minorHAnsi" w:hAnsiTheme="majorBidi" w:cstheme="majorBidi"/>
          <w:b/>
          <w:bCs/>
          <w:sz w:val="28"/>
          <w:szCs w:val="28"/>
        </w:rPr>
        <w:t>Assessment Criteria</w:t>
      </w:r>
    </w:p>
    <w:p w14:paraId="15D12AF9" w14:textId="77777777" w:rsidR="00D1445F" w:rsidRPr="00C13502" w:rsidRDefault="00D1445F" w:rsidP="00100898">
      <w:pPr>
        <w:tabs>
          <w:tab w:val="left" w:pos="360"/>
        </w:tabs>
        <w:spacing w:after="0" w:line="240" w:lineRule="auto"/>
        <w:jc w:val="center"/>
        <w:rPr>
          <w:rFonts w:asciiTheme="majorBidi" w:eastAsiaTheme="minorHAnsi" w:hAnsiTheme="majorBidi" w:cstheme="majorBidi"/>
          <w:b/>
          <w:bCs/>
          <w:sz w:val="28"/>
          <w:szCs w:val="28"/>
        </w:rPr>
      </w:pPr>
    </w:p>
    <w:tbl>
      <w:tblPr>
        <w:tblStyle w:val="TableGrid"/>
        <w:tblW w:w="10260" w:type="dxa"/>
        <w:tblInd w:w="-455" w:type="dxa"/>
        <w:tblLayout w:type="fixed"/>
        <w:tblLook w:val="04A0" w:firstRow="1" w:lastRow="0" w:firstColumn="1" w:lastColumn="0" w:noHBand="0" w:noVBand="1"/>
      </w:tblPr>
      <w:tblGrid>
        <w:gridCol w:w="7380"/>
        <w:gridCol w:w="2880"/>
      </w:tblGrid>
      <w:tr w:rsidR="00907BDE" w:rsidRPr="00C13502" w14:paraId="235E1E0F" w14:textId="77777777" w:rsidTr="00C13502">
        <w:tc>
          <w:tcPr>
            <w:tcW w:w="7380" w:type="dxa"/>
          </w:tcPr>
          <w:p w14:paraId="146A44E3" w14:textId="77777777" w:rsidR="00907BDE" w:rsidRPr="00C13502" w:rsidRDefault="00907BDE" w:rsidP="00FE1231">
            <w:pPr>
              <w:rPr>
                <w:rFonts w:asciiTheme="majorBidi" w:hAnsiTheme="majorBidi" w:cstheme="majorBidi"/>
                <w:sz w:val="24"/>
                <w:szCs w:val="24"/>
              </w:rPr>
            </w:pPr>
            <w:r w:rsidRPr="00C13502">
              <w:rPr>
                <w:rFonts w:asciiTheme="majorBidi" w:eastAsiaTheme="minorHAnsi" w:hAnsiTheme="majorBidi" w:cstheme="majorBidi"/>
                <w:b/>
                <w:bCs/>
                <w:sz w:val="24"/>
                <w:szCs w:val="24"/>
              </w:rPr>
              <w:t xml:space="preserve">Breakdown </w:t>
            </w:r>
          </w:p>
        </w:tc>
        <w:tc>
          <w:tcPr>
            <w:tcW w:w="2880" w:type="dxa"/>
          </w:tcPr>
          <w:p w14:paraId="4BE1754E" w14:textId="77777777" w:rsidR="00907BDE" w:rsidRPr="00C13502" w:rsidRDefault="00907BDE" w:rsidP="00D1445F">
            <w:pPr>
              <w:jc w:val="center"/>
              <w:rPr>
                <w:rFonts w:asciiTheme="majorBidi" w:hAnsiTheme="majorBidi" w:cstheme="majorBidi"/>
                <w:sz w:val="24"/>
                <w:szCs w:val="24"/>
              </w:rPr>
            </w:pPr>
            <w:r w:rsidRPr="00C13502">
              <w:rPr>
                <w:rFonts w:asciiTheme="majorBidi" w:eastAsiaTheme="minorHAnsi" w:hAnsiTheme="majorBidi" w:cstheme="majorBidi"/>
                <w:b/>
                <w:bCs/>
                <w:sz w:val="24"/>
                <w:szCs w:val="24"/>
              </w:rPr>
              <w:t>Value</w:t>
            </w:r>
          </w:p>
        </w:tc>
      </w:tr>
      <w:tr w:rsidR="00907BDE" w:rsidRPr="00C13502" w14:paraId="1F1B3BB0" w14:textId="77777777" w:rsidTr="00C13502">
        <w:tc>
          <w:tcPr>
            <w:tcW w:w="7380" w:type="dxa"/>
          </w:tcPr>
          <w:p w14:paraId="6CB3EE6D" w14:textId="77777777" w:rsidR="00907BDE" w:rsidRPr="00C13502" w:rsidRDefault="00907BDE" w:rsidP="00FE1231">
            <w:pPr>
              <w:autoSpaceDE w:val="0"/>
              <w:autoSpaceDN w:val="0"/>
              <w:adjustRightInd w:val="0"/>
              <w:rPr>
                <w:rFonts w:asciiTheme="majorBidi" w:eastAsiaTheme="minorHAnsi" w:hAnsiTheme="majorBidi" w:cstheme="majorBidi"/>
                <w:b/>
                <w:bCs/>
                <w:sz w:val="24"/>
                <w:szCs w:val="24"/>
              </w:rPr>
            </w:pPr>
            <w:r w:rsidRPr="00C13502">
              <w:rPr>
                <w:rFonts w:asciiTheme="majorBidi" w:eastAsiaTheme="minorHAnsi" w:hAnsiTheme="majorBidi" w:cstheme="majorBidi"/>
                <w:b/>
                <w:bCs/>
                <w:sz w:val="24"/>
                <w:szCs w:val="24"/>
              </w:rPr>
              <w:t>Title Page:</w:t>
            </w:r>
          </w:p>
          <w:p w14:paraId="4DCEC8A7" w14:textId="77777777" w:rsidR="00907BDE" w:rsidRPr="00C13502" w:rsidRDefault="00F853AB" w:rsidP="00F853AB">
            <w:pPr>
              <w:autoSpaceDE w:val="0"/>
              <w:autoSpaceDN w:val="0"/>
              <w:adjustRightInd w:val="0"/>
              <w:jc w:val="both"/>
              <w:rPr>
                <w:rFonts w:asciiTheme="majorBidi" w:eastAsiaTheme="minorHAnsi" w:hAnsiTheme="majorBidi" w:cstheme="majorBidi"/>
                <w:sz w:val="24"/>
                <w:szCs w:val="24"/>
              </w:rPr>
            </w:pPr>
            <w:r w:rsidRPr="00C13502">
              <w:rPr>
                <w:rFonts w:asciiTheme="majorBidi" w:eastAsiaTheme="minorHAnsi" w:hAnsiTheme="majorBidi" w:cstheme="majorBidi"/>
                <w:sz w:val="24"/>
                <w:szCs w:val="24"/>
              </w:rPr>
              <w:t>Final presentation/doc</w:t>
            </w:r>
            <w:r w:rsidR="00907BDE" w:rsidRPr="00C13502">
              <w:rPr>
                <w:rFonts w:asciiTheme="majorBidi" w:eastAsiaTheme="minorHAnsi" w:hAnsiTheme="majorBidi" w:cstheme="majorBidi"/>
                <w:sz w:val="24"/>
                <w:szCs w:val="24"/>
              </w:rPr>
              <w:t xml:space="preserve"> includes a formal title page with the following identifying information:</w:t>
            </w:r>
          </w:p>
          <w:p w14:paraId="10F48EA8" w14:textId="77777777" w:rsidR="00907BDE" w:rsidRPr="00C13502" w:rsidRDefault="00907BDE" w:rsidP="00FE1231">
            <w:pPr>
              <w:autoSpaceDE w:val="0"/>
              <w:autoSpaceDN w:val="0"/>
              <w:adjustRightInd w:val="0"/>
              <w:ind w:firstLine="690"/>
              <w:rPr>
                <w:rFonts w:asciiTheme="majorBidi" w:eastAsia="SymbolMT" w:hAnsiTheme="majorBidi" w:cstheme="majorBidi"/>
                <w:sz w:val="24"/>
                <w:szCs w:val="24"/>
              </w:rPr>
            </w:pPr>
            <w:r w:rsidRPr="00C13502">
              <w:rPr>
                <w:rFonts w:asciiTheme="majorBidi" w:eastAsiaTheme="minorHAnsi" w:hAnsiTheme="majorBidi" w:cstheme="majorBidi"/>
                <w:sz w:val="24"/>
                <w:szCs w:val="24"/>
              </w:rPr>
              <w:t xml:space="preserve"> Your name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 xml:space="preserve">                                </w:t>
            </w:r>
            <w:r w:rsidRPr="00C13502">
              <w:rPr>
                <w:rFonts w:asciiTheme="majorBidi" w:eastAsiaTheme="minorHAnsi" w:hAnsiTheme="majorBidi" w:cstheme="majorBidi"/>
                <w:sz w:val="24"/>
                <w:szCs w:val="24"/>
              </w:rPr>
              <w:t xml:space="preserve">University         </w:t>
            </w:r>
            <w:r w:rsidRPr="00C13502">
              <w:rPr>
                <w:rFonts w:asciiTheme="majorBidi" w:eastAsia="SymbolMT" w:hAnsiTheme="majorBidi" w:cstheme="majorBidi"/>
                <w:sz w:val="24"/>
                <w:szCs w:val="24"/>
              </w:rPr>
              <w:t></w:t>
            </w:r>
          </w:p>
          <w:p w14:paraId="11116A4C" w14:textId="77777777" w:rsidR="00907BDE" w:rsidRPr="00C13502" w:rsidRDefault="00907BDE" w:rsidP="00FE1231">
            <w:pPr>
              <w:autoSpaceDE w:val="0"/>
              <w:autoSpaceDN w:val="0"/>
              <w:adjustRightInd w:val="0"/>
              <w:ind w:firstLine="780"/>
              <w:rPr>
                <w:rFonts w:asciiTheme="majorBidi" w:eastAsia="SymbolMT" w:hAnsiTheme="majorBidi" w:cstheme="majorBidi"/>
                <w:sz w:val="24"/>
                <w:szCs w:val="24"/>
              </w:rPr>
            </w:pPr>
            <w:r w:rsidRPr="00C13502">
              <w:rPr>
                <w:rFonts w:asciiTheme="majorBidi" w:eastAsiaTheme="minorHAnsi" w:hAnsiTheme="majorBidi" w:cstheme="majorBidi"/>
                <w:sz w:val="24"/>
                <w:szCs w:val="24"/>
              </w:rPr>
              <w:t xml:space="preserve">Course name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 xml:space="preserve">                                </w:t>
            </w:r>
            <w:r w:rsidRPr="00C13502">
              <w:rPr>
                <w:rFonts w:asciiTheme="majorBidi" w:eastAsiaTheme="minorHAnsi" w:hAnsiTheme="majorBidi" w:cstheme="majorBidi"/>
                <w:sz w:val="24"/>
                <w:szCs w:val="24"/>
              </w:rPr>
              <w:t xml:space="preserve">Course #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w:t>
            </w:r>
          </w:p>
          <w:p w14:paraId="64279FFA" w14:textId="77777777" w:rsidR="00907BDE" w:rsidRPr="00C13502" w:rsidRDefault="00907BDE" w:rsidP="00FE1231">
            <w:pPr>
              <w:autoSpaceDE w:val="0"/>
              <w:autoSpaceDN w:val="0"/>
              <w:adjustRightInd w:val="0"/>
              <w:ind w:firstLine="780"/>
              <w:rPr>
                <w:rFonts w:asciiTheme="majorBidi" w:hAnsiTheme="majorBidi" w:cstheme="majorBidi"/>
                <w:color w:val="000000"/>
                <w:spacing w:val="8"/>
                <w:sz w:val="24"/>
                <w:szCs w:val="24"/>
              </w:rPr>
            </w:pPr>
            <w:r w:rsidRPr="00C13502">
              <w:rPr>
                <w:rFonts w:asciiTheme="majorBidi" w:eastAsiaTheme="minorHAnsi" w:hAnsiTheme="majorBidi" w:cstheme="majorBidi"/>
                <w:sz w:val="24"/>
                <w:szCs w:val="24"/>
              </w:rPr>
              <w:t xml:space="preserve">Date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 xml:space="preserve">                                </w:t>
            </w:r>
            <w:r w:rsidRPr="00C13502">
              <w:rPr>
                <w:rFonts w:asciiTheme="majorBidi" w:eastAsiaTheme="minorHAnsi" w:hAnsiTheme="majorBidi" w:cstheme="majorBidi"/>
                <w:sz w:val="24"/>
                <w:szCs w:val="24"/>
              </w:rPr>
              <w:t xml:space="preserve">Title                  </w:t>
            </w:r>
            <w:r w:rsidRPr="00C13502">
              <w:rPr>
                <w:rFonts w:asciiTheme="majorBidi" w:eastAsia="SymbolMT" w:hAnsiTheme="majorBidi" w:cstheme="majorBidi"/>
                <w:sz w:val="24"/>
                <w:szCs w:val="24"/>
              </w:rPr>
              <w:t></w:t>
            </w:r>
          </w:p>
        </w:tc>
        <w:tc>
          <w:tcPr>
            <w:tcW w:w="2880" w:type="dxa"/>
          </w:tcPr>
          <w:p w14:paraId="5F3126C4" w14:textId="77777777" w:rsidR="00907BDE" w:rsidRPr="00C13502" w:rsidRDefault="00907BDE" w:rsidP="00D1445F">
            <w:pPr>
              <w:autoSpaceDE w:val="0"/>
              <w:autoSpaceDN w:val="0"/>
              <w:adjustRightInd w:val="0"/>
              <w:jc w:val="center"/>
              <w:rPr>
                <w:rFonts w:asciiTheme="majorBidi" w:eastAsiaTheme="minorHAnsi" w:hAnsiTheme="majorBidi" w:cstheme="majorBidi"/>
                <w:sz w:val="24"/>
                <w:szCs w:val="24"/>
              </w:rPr>
            </w:pPr>
            <w:r w:rsidRPr="00C13502">
              <w:rPr>
                <w:rFonts w:asciiTheme="majorBidi" w:eastAsiaTheme="minorHAnsi" w:hAnsiTheme="majorBidi" w:cstheme="majorBidi"/>
                <w:sz w:val="24"/>
                <w:szCs w:val="24"/>
              </w:rPr>
              <w:t>-1</w:t>
            </w:r>
            <w:r w:rsidR="00D1445F" w:rsidRPr="00C13502">
              <w:rPr>
                <w:rFonts w:asciiTheme="majorBidi" w:eastAsiaTheme="minorHAnsi" w:hAnsiTheme="majorBidi" w:cstheme="majorBidi"/>
                <w:sz w:val="24"/>
                <w:szCs w:val="24"/>
              </w:rPr>
              <w:t xml:space="preserve"> </w:t>
            </w:r>
            <w:r w:rsidRPr="00C13502">
              <w:rPr>
                <w:rFonts w:asciiTheme="majorBidi" w:eastAsiaTheme="minorHAnsi" w:hAnsiTheme="majorBidi" w:cstheme="majorBidi"/>
                <w:sz w:val="24"/>
                <w:szCs w:val="24"/>
              </w:rPr>
              <w:t>if not</w:t>
            </w:r>
          </w:p>
          <w:p w14:paraId="7BA90B16" w14:textId="77777777" w:rsidR="00907BDE" w:rsidRPr="00C13502" w:rsidRDefault="00907BDE" w:rsidP="00D1445F">
            <w:pPr>
              <w:tabs>
                <w:tab w:val="left" w:pos="360"/>
              </w:tabs>
              <w:jc w:val="center"/>
              <w:rPr>
                <w:rFonts w:asciiTheme="majorBidi" w:hAnsiTheme="majorBidi" w:cstheme="majorBidi"/>
                <w:color w:val="000000"/>
                <w:spacing w:val="8"/>
                <w:sz w:val="24"/>
                <w:szCs w:val="24"/>
              </w:rPr>
            </w:pPr>
            <w:r w:rsidRPr="00C13502">
              <w:rPr>
                <w:rFonts w:asciiTheme="majorBidi" w:eastAsiaTheme="minorHAnsi" w:hAnsiTheme="majorBidi" w:cstheme="majorBidi"/>
                <w:sz w:val="24"/>
                <w:szCs w:val="24"/>
              </w:rPr>
              <w:t>included</w:t>
            </w:r>
          </w:p>
        </w:tc>
      </w:tr>
      <w:tr w:rsidR="00907BDE" w:rsidRPr="00C13502" w14:paraId="6BF5E9C0" w14:textId="77777777" w:rsidTr="00C13502">
        <w:trPr>
          <w:trHeight w:val="404"/>
        </w:trPr>
        <w:tc>
          <w:tcPr>
            <w:tcW w:w="7380" w:type="dxa"/>
          </w:tcPr>
          <w:p w14:paraId="72CD899B" w14:textId="77777777" w:rsidR="00907BDE" w:rsidRPr="00C13502" w:rsidRDefault="00F853AB" w:rsidP="00D1445F">
            <w:pPr>
              <w:autoSpaceDE w:val="0"/>
              <w:autoSpaceDN w:val="0"/>
              <w:adjustRightInd w:val="0"/>
              <w:rPr>
                <w:rFonts w:asciiTheme="majorBidi" w:hAnsiTheme="majorBidi" w:cstheme="majorBidi"/>
                <w:spacing w:val="8"/>
                <w:sz w:val="24"/>
                <w:szCs w:val="24"/>
              </w:rPr>
            </w:pPr>
            <w:r w:rsidRPr="00C13502">
              <w:rPr>
                <w:rFonts w:asciiTheme="majorBidi" w:eastAsiaTheme="minorHAnsi" w:hAnsiTheme="majorBidi" w:cstheme="majorBidi"/>
                <w:b/>
                <w:bCs/>
                <w:sz w:val="24"/>
                <w:szCs w:val="24"/>
              </w:rPr>
              <w:t>Workshop title</w:t>
            </w:r>
          </w:p>
        </w:tc>
        <w:tc>
          <w:tcPr>
            <w:tcW w:w="2880" w:type="dxa"/>
          </w:tcPr>
          <w:p w14:paraId="5224E1C3" w14:textId="77777777" w:rsidR="00907BDE" w:rsidRPr="00C13502" w:rsidRDefault="00907BDE" w:rsidP="00F853AB">
            <w:pPr>
              <w:autoSpaceDE w:val="0"/>
              <w:autoSpaceDN w:val="0"/>
              <w:adjustRightInd w:val="0"/>
              <w:jc w:val="center"/>
              <w:rPr>
                <w:rFonts w:asciiTheme="majorBidi" w:hAnsiTheme="majorBidi" w:cstheme="majorBidi"/>
                <w:color w:val="000000"/>
                <w:spacing w:val="8"/>
                <w:sz w:val="24"/>
                <w:szCs w:val="24"/>
              </w:rPr>
            </w:pPr>
            <w:r w:rsidRPr="00C13502">
              <w:rPr>
                <w:rFonts w:asciiTheme="majorBidi" w:eastAsiaTheme="minorHAnsi" w:hAnsiTheme="majorBidi" w:cstheme="majorBidi"/>
                <w:sz w:val="24"/>
                <w:szCs w:val="24"/>
              </w:rPr>
              <w:t>-</w:t>
            </w:r>
            <w:r w:rsidR="00F853AB" w:rsidRPr="00C13502">
              <w:rPr>
                <w:rFonts w:asciiTheme="majorBidi" w:eastAsiaTheme="minorHAnsi" w:hAnsiTheme="majorBidi" w:cstheme="majorBidi"/>
                <w:sz w:val="24"/>
                <w:szCs w:val="24"/>
              </w:rPr>
              <w:t>1</w:t>
            </w:r>
            <w:r w:rsidR="00D1445F" w:rsidRPr="00C13502">
              <w:rPr>
                <w:rFonts w:asciiTheme="majorBidi" w:eastAsiaTheme="minorHAnsi" w:hAnsiTheme="majorBidi" w:cstheme="majorBidi"/>
                <w:sz w:val="24"/>
                <w:szCs w:val="24"/>
              </w:rPr>
              <w:t xml:space="preserve"> </w:t>
            </w:r>
            <w:r w:rsidRPr="00C13502">
              <w:rPr>
                <w:rFonts w:asciiTheme="majorBidi" w:eastAsiaTheme="minorHAnsi" w:hAnsiTheme="majorBidi" w:cstheme="majorBidi"/>
                <w:sz w:val="24"/>
                <w:szCs w:val="24"/>
              </w:rPr>
              <w:t>if not included</w:t>
            </w:r>
          </w:p>
        </w:tc>
      </w:tr>
    </w:tbl>
    <w:p w14:paraId="54156AE0" w14:textId="77777777" w:rsidR="00907BDE" w:rsidRPr="00C13502" w:rsidRDefault="00907BDE" w:rsidP="00907BDE">
      <w:pPr>
        <w:jc w:val="both"/>
        <w:rPr>
          <w:rFonts w:asciiTheme="majorBidi" w:hAnsiTheme="majorBidi" w:cstheme="majorBidi"/>
          <w:bCs/>
          <w:sz w:val="8"/>
          <w:szCs w:val="8"/>
        </w:rPr>
      </w:pPr>
    </w:p>
    <w:tbl>
      <w:tblPr>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907BDE" w:rsidRPr="00C13502" w14:paraId="4C67004D" w14:textId="77777777" w:rsidTr="00C13502">
        <w:tc>
          <w:tcPr>
            <w:tcW w:w="10260" w:type="dxa"/>
            <w:shd w:val="clear" w:color="auto" w:fill="00B0F0"/>
          </w:tcPr>
          <w:p w14:paraId="54B20497" w14:textId="77777777" w:rsidR="00907BDE" w:rsidRPr="00C13502" w:rsidRDefault="00830FA4" w:rsidP="00FE1231">
            <w:pPr>
              <w:pStyle w:val="BodyText"/>
              <w:jc w:val="center"/>
              <w:rPr>
                <w:rFonts w:asciiTheme="majorBidi" w:hAnsiTheme="majorBidi" w:cstheme="majorBidi"/>
                <w:b/>
                <w:szCs w:val="24"/>
              </w:rPr>
            </w:pPr>
            <w:r w:rsidRPr="00C13502">
              <w:rPr>
                <w:rFonts w:asciiTheme="majorBidi" w:hAnsiTheme="majorBidi" w:cstheme="majorBidi"/>
                <w:b/>
                <w:sz w:val="28"/>
                <w:szCs w:val="24"/>
              </w:rPr>
              <w:t>Grading Rubric for Assignment A1</w:t>
            </w:r>
          </w:p>
        </w:tc>
      </w:tr>
    </w:tbl>
    <w:p w14:paraId="268375F2" w14:textId="77777777" w:rsidR="00907BDE" w:rsidRPr="00C13502" w:rsidRDefault="00907BDE" w:rsidP="00907BDE">
      <w:pPr>
        <w:pStyle w:val="BodyText"/>
        <w:rPr>
          <w:rFonts w:asciiTheme="majorBidi" w:hAnsiTheme="majorBidi" w:cstheme="majorBidi"/>
          <w:b/>
          <w:sz w:val="8"/>
          <w:szCs w:val="8"/>
        </w:rPr>
      </w:pPr>
    </w:p>
    <w:p w14:paraId="1C5094F1" w14:textId="77777777" w:rsidR="00907BDE" w:rsidRPr="00C13502" w:rsidRDefault="00907BDE" w:rsidP="00907BDE">
      <w:pPr>
        <w:pStyle w:val="BodyText"/>
        <w:rPr>
          <w:rFonts w:asciiTheme="majorBidi" w:hAnsiTheme="majorBidi" w:cstheme="majorBidi"/>
          <w:szCs w:val="24"/>
        </w:rPr>
      </w:pPr>
      <w:r w:rsidRPr="00C13502">
        <w:rPr>
          <w:rFonts w:asciiTheme="majorBidi" w:hAnsiTheme="majorBidi" w:cstheme="majorBidi"/>
          <w:szCs w:val="24"/>
        </w:rPr>
        <w:t>Please refer to the rubric below for better clarity on the criteria that will be used to assess this assignment.</w:t>
      </w:r>
    </w:p>
    <w:p w14:paraId="5A6E94BA" w14:textId="77777777" w:rsidR="00830FA4" w:rsidRPr="00C13502" w:rsidRDefault="00830FA4" w:rsidP="00907BDE">
      <w:pPr>
        <w:pStyle w:val="BodyText"/>
        <w:rPr>
          <w:rFonts w:asciiTheme="majorBidi" w:hAnsiTheme="majorBidi" w:cstheme="majorBidi"/>
          <w:szCs w:val="24"/>
        </w:rPr>
      </w:pPr>
    </w:p>
    <w:tbl>
      <w:tblPr>
        <w:tblStyle w:val="TableGrid0"/>
        <w:tblW w:w="10170" w:type="dxa"/>
        <w:tblInd w:w="-455" w:type="dxa"/>
        <w:tblLayout w:type="fixed"/>
        <w:tblCellMar>
          <w:top w:w="48" w:type="dxa"/>
          <w:left w:w="107" w:type="dxa"/>
        </w:tblCellMar>
        <w:tblLook w:val="04A0" w:firstRow="1" w:lastRow="0" w:firstColumn="1" w:lastColumn="0" w:noHBand="0" w:noVBand="1"/>
      </w:tblPr>
      <w:tblGrid>
        <w:gridCol w:w="905"/>
        <w:gridCol w:w="1714"/>
        <w:gridCol w:w="872"/>
        <w:gridCol w:w="833"/>
        <w:gridCol w:w="1621"/>
        <w:gridCol w:w="1440"/>
        <w:gridCol w:w="2065"/>
        <w:gridCol w:w="720"/>
      </w:tblGrid>
      <w:tr w:rsidR="00830FA4" w:rsidRPr="00C13502" w14:paraId="624FCEA2" w14:textId="77777777" w:rsidTr="00C13502">
        <w:trPr>
          <w:trHeight w:val="302"/>
        </w:trPr>
        <w:tc>
          <w:tcPr>
            <w:tcW w:w="905"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5F4C7FBB" w14:textId="77777777"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rPr>
              <w:t xml:space="preserve">  </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14CD12CF" w14:textId="77777777"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rPr>
              <w:t xml:space="preserve"> </w:t>
            </w:r>
          </w:p>
        </w:tc>
        <w:tc>
          <w:tcPr>
            <w:tcW w:w="833"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1A575BEE" w14:textId="77777777"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rPr>
              <w:t xml:space="preserve">Weight   </w:t>
            </w:r>
          </w:p>
        </w:tc>
        <w:tc>
          <w:tcPr>
            <w:tcW w:w="1621"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246E6CF0"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Average ( 1-2) </w:t>
            </w:r>
          </w:p>
        </w:tc>
        <w:tc>
          <w:tcPr>
            <w:tcW w:w="144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3B5604DC"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Good ( 3-4) </w:t>
            </w:r>
          </w:p>
        </w:tc>
        <w:tc>
          <w:tcPr>
            <w:tcW w:w="2065"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6E05454F"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Excellent (5) </w:t>
            </w:r>
          </w:p>
        </w:tc>
        <w:tc>
          <w:tcPr>
            <w:tcW w:w="72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5B40DC49"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Total </w:t>
            </w:r>
          </w:p>
        </w:tc>
      </w:tr>
      <w:tr w:rsidR="00830FA4" w:rsidRPr="00C13502" w14:paraId="4025BE90" w14:textId="77777777" w:rsidTr="00830FA4">
        <w:trPr>
          <w:trHeight w:val="304"/>
        </w:trPr>
        <w:tc>
          <w:tcPr>
            <w:tcW w:w="905" w:type="dxa"/>
            <w:tcBorders>
              <w:top w:val="single" w:sz="4" w:space="0" w:color="000000"/>
              <w:left w:val="single" w:sz="4" w:space="0" w:color="000000"/>
              <w:bottom w:val="single" w:sz="4" w:space="0" w:color="000000"/>
              <w:right w:val="single" w:sz="4" w:space="0" w:color="000000"/>
            </w:tcBorders>
          </w:tcPr>
          <w:p w14:paraId="2AB70F32" w14:textId="77777777" w:rsidR="00830FA4" w:rsidRPr="00C13502" w:rsidRDefault="00C13502" w:rsidP="00F97427">
            <w:pPr>
              <w:spacing w:after="120" w:line="259" w:lineRule="auto"/>
              <w:ind w:left="1"/>
              <w:rPr>
                <w:rFonts w:asciiTheme="majorBidi" w:hAnsiTheme="majorBidi" w:cstheme="majorBidi"/>
              </w:rPr>
            </w:pPr>
            <w:r w:rsidRPr="00C13502">
              <w:rPr>
                <w:rFonts w:asciiTheme="majorBidi" w:hAnsiTheme="majorBidi" w:cstheme="majorBidi"/>
              </w:rPr>
              <w:t>1</w:t>
            </w:r>
          </w:p>
        </w:tc>
        <w:tc>
          <w:tcPr>
            <w:tcW w:w="2586" w:type="dxa"/>
            <w:gridSpan w:val="2"/>
            <w:tcBorders>
              <w:top w:val="single" w:sz="4" w:space="0" w:color="000000"/>
              <w:left w:val="single" w:sz="4" w:space="0" w:color="000000"/>
              <w:bottom w:val="single" w:sz="4" w:space="0" w:color="000000"/>
              <w:right w:val="single" w:sz="4" w:space="0" w:color="000000"/>
            </w:tcBorders>
          </w:tcPr>
          <w:p w14:paraId="4BCEABAF" w14:textId="77777777"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rPr>
              <w:t xml:space="preserve">Introduction </w:t>
            </w:r>
          </w:p>
        </w:tc>
        <w:tc>
          <w:tcPr>
            <w:tcW w:w="833" w:type="dxa"/>
            <w:tcBorders>
              <w:top w:val="single" w:sz="4" w:space="0" w:color="000000"/>
              <w:left w:val="single" w:sz="4" w:space="0" w:color="000000"/>
              <w:bottom w:val="single" w:sz="4" w:space="0" w:color="000000"/>
              <w:right w:val="single" w:sz="4" w:space="0" w:color="000000"/>
            </w:tcBorders>
          </w:tcPr>
          <w:p w14:paraId="529D2D18" w14:textId="77777777" w:rsidR="00830FA4" w:rsidRPr="00C13502" w:rsidRDefault="00830FA4" w:rsidP="00F97427">
            <w:pPr>
              <w:spacing w:after="120" w:line="259" w:lineRule="auto"/>
              <w:ind w:right="111"/>
              <w:jc w:val="center"/>
              <w:rPr>
                <w:rFonts w:asciiTheme="majorBidi" w:hAnsiTheme="majorBidi" w:cstheme="majorBidi"/>
              </w:rPr>
            </w:pPr>
            <w:r w:rsidRPr="00C13502">
              <w:rPr>
                <w:rFonts w:asciiTheme="majorBidi" w:hAnsiTheme="majorBidi" w:cstheme="majorBidi"/>
              </w:rPr>
              <w:t xml:space="preserve">2 </w:t>
            </w:r>
          </w:p>
        </w:tc>
        <w:tc>
          <w:tcPr>
            <w:tcW w:w="1621" w:type="dxa"/>
            <w:tcBorders>
              <w:top w:val="single" w:sz="4" w:space="0" w:color="000000"/>
              <w:left w:val="single" w:sz="4" w:space="0" w:color="000000"/>
              <w:bottom w:val="single" w:sz="4" w:space="0" w:color="000000"/>
              <w:right w:val="single" w:sz="4" w:space="0" w:color="000000"/>
            </w:tcBorders>
          </w:tcPr>
          <w:p w14:paraId="72D7C75C"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B0805DD"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5DD5C96C"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00B050"/>
          </w:tcPr>
          <w:p w14:paraId="6D9D21C7" w14:textId="77777777" w:rsidR="00830FA4" w:rsidRPr="00C13502" w:rsidRDefault="00830FA4" w:rsidP="00F97427">
            <w:pPr>
              <w:spacing w:after="120" w:line="259" w:lineRule="auto"/>
              <w:ind w:right="107"/>
              <w:jc w:val="right"/>
              <w:rPr>
                <w:rFonts w:asciiTheme="majorBidi" w:hAnsiTheme="majorBidi" w:cstheme="majorBidi"/>
              </w:rPr>
            </w:pPr>
            <w:r w:rsidRPr="00C13502">
              <w:rPr>
                <w:rFonts w:asciiTheme="majorBidi" w:hAnsiTheme="majorBidi" w:cstheme="majorBidi"/>
              </w:rPr>
              <w:t xml:space="preserve">/10 </w:t>
            </w:r>
          </w:p>
        </w:tc>
      </w:tr>
      <w:tr w:rsidR="00830FA4" w:rsidRPr="00C13502" w14:paraId="1F9A1D27" w14:textId="77777777" w:rsidTr="00830FA4">
        <w:trPr>
          <w:trHeight w:val="734"/>
        </w:trPr>
        <w:tc>
          <w:tcPr>
            <w:tcW w:w="9450" w:type="dxa"/>
            <w:gridSpan w:val="7"/>
            <w:tcBorders>
              <w:top w:val="single" w:sz="4" w:space="0" w:color="000000"/>
              <w:left w:val="nil"/>
              <w:bottom w:val="single" w:sz="4" w:space="0" w:color="000000"/>
              <w:right w:val="nil"/>
            </w:tcBorders>
            <w:shd w:val="clear" w:color="auto" w:fill="FFC000"/>
          </w:tcPr>
          <w:p w14:paraId="030C6A1D" w14:textId="77777777" w:rsidR="00830FA4" w:rsidRPr="00C13502" w:rsidRDefault="00830FA4" w:rsidP="00930915">
            <w:pPr>
              <w:spacing w:after="120" w:line="241" w:lineRule="auto"/>
              <w:ind w:left="1"/>
              <w:jc w:val="both"/>
              <w:rPr>
                <w:rFonts w:asciiTheme="majorBidi" w:hAnsiTheme="majorBidi" w:cstheme="majorBidi"/>
              </w:rPr>
            </w:pPr>
            <w:r w:rsidRPr="00C13502">
              <w:rPr>
                <w:rFonts w:asciiTheme="majorBidi" w:hAnsiTheme="majorBidi" w:cstheme="majorBidi"/>
                <w:sz w:val="24"/>
                <w:szCs w:val="24"/>
              </w:rPr>
              <w:t>The introduction effectively conveys the overall purpose of the presentation, address the concerns of your audience and highlights the state of the art of topic</w:t>
            </w:r>
            <w:r w:rsidRPr="00C13502">
              <w:rPr>
                <w:rFonts w:asciiTheme="majorBidi" w:hAnsiTheme="majorBidi" w:cstheme="majorBidi"/>
              </w:rPr>
              <w:t>.</w:t>
            </w:r>
          </w:p>
        </w:tc>
        <w:tc>
          <w:tcPr>
            <w:tcW w:w="720" w:type="dxa"/>
            <w:tcBorders>
              <w:top w:val="single" w:sz="4" w:space="0" w:color="000000"/>
              <w:left w:val="nil"/>
              <w:bottom w:val="single" w:sz="4" w:space="0" w:color="000000"/>
              <w:right w:val="nil"/>
            </w:tcBorders>
            <w:shd w:val="clear" w:color="auto" w:fill="FFC000"/>
          </w:tcPr>
          <w:p w14:paraId="0E4F9F2C" w14:textId="77777777" w:rsidR="00830FA4" w:rsidRPr="00C13502" w:rsidRDefault="00830FA4" w:rsidP="00F97427">
            <w:pPr>
              <w:spacing w:after="120" w:line="259" w:lineRule="auto"/>
              <w:ind w:right="54"/>
              <w:jc w:val="right"/>
              <w:rPr>
                <w:rFonts w:asciiTheme="majorBidi" w:hAnsiTheme="majorBidi" w:cstheme="majorBidi"/>
              </w:rPr>
            </w:pPr>
            <w:r w:rsidRPr="00C13502">
              <w:rPr>
                <w:rFonts w:asciiTheme="majorBidi" w:hAnsiTheme="majorBidi" w:cstheme="majorBidi"/>
                <w:color w:val="FFFFFF"/>
              </w:rPr>
              <w:t xml:space="preserve"> </w:t>
            </w:r>
          </w:p>
        </w:tc>
      </w:tr>
      <w:tr w:rsidR="00830FA4" w:rsidRPr="00C13502" w14:paraId="4CB773B7" w14:textId="77777777" w:rsidTr="00830FA4">
        <w:trPr>
          <w:trHeight w:val="305"/>
        </w:trPr>
        <w:tc>
          <w:tcPr>
            <w:tcW w:w="905" w:type="dxa"/>
            <w:tcBorders>
              <w:top w:val="single" w:sz="4" w:space="0" w:color="000000"/>
              <w:left w:val="single" w:sz="4" w:space="0" w:color="000000"/>
              <w:bottom w:val="single" w:sz="4" w:space="0" w:color="000000"/>
              <w:right w:val="single" w:sz="4" w:space="0" w:color="000000"/>
            </w:tcBorders>
          </w:tcPr>
          <w:p w14:paraId="765D1431" w14:textId="77777777" w:rsidR="00830FA4" w:rsidRPr="00C13502" w:rsidRDefault="00C13502" w:rsidP="00F97427">
            <w:pPr>
              <w:spacing w:after="120" w:line="259" w:lineRule="auto"/>
              <w:ind w:left="1"/>
              <w:rPr>
                <w:rFonts w:asciiTheme="majorBidi" w:hAnsiTheme="majorBidi" w:cstheme="majorBidi"/>
              </w:rPr>
            </w:pPr>
            <w:r w:rsidRPr="00C13502">
              <w:rPr>
                <w:rFonts w:asciiTheme="majorBidi" w:hAnsiTheme="majorBidi" w:cstheme="majorBidi"/>
              </w:rPr>
              <w:t>2</w:t>
            </w:r>
          </w:p>
        </w:tc>
        <w:tc>
          <w:tcPr>
            <w:tcW w:w="2586" w:type="dxa"/>
            <w:gridSpan w:val="2"/>
            <w:tcBorders>
              <w:top w:val="single" w:sz="4" w:space="0" w:color="000000"/>
              <w:left w:val="single" w:sz="4" w:space="0" w:color="000000"/>
              <w:bottom w:val="single" w:sz="4" w:space="0" w:color="000000"/>
              <w:right w:val="single" w:sz="4" w:space="0" w:color="000000"/>
            </w:tcBorders>
          </w:tcPr>
          <w:p w14:paraId="6BDC9063" w14:textId="77777777" w:rsidR="00830FA4" w:rsidRPr="00C13502" w:rsidRDefault="00830FA4" w:rsidP="00F97427">
            <w:pPr>
              <w:spacing w:after="120" w:line="259" w:lineRule="auto"/>
              <w:ind w:left="1"/>
              <w:rPr>
                <w:rFonts w:asciiTheme="majorBidi" w:hAnsiTheme="majorBidi" w:cstheme="majorBidi"/>
                <w:sz w:val="24"/>
                <w:szCs w:val="24"/>
              </w:rPr>
            </w:pPr>
            <w:r w:rsidRPr="00C13502">
              <w:rPr>
                <w:rFonts w:asciiTheme="majorBidi" w:hAnsiTheme="majorBidi" w:cstheme="majorBidi"/>
                <w:sz w:val="24"/>
                <w:szCs w:val="24"/>
              </w:rPr>
              <w:t xml:space="preserve">What is </w:t>
            </w:r>
            <w:r w:rsidR="00C13502">
              <w:rPr>
                <w:rFonts w:asciiTheme="majorBidi" w:hAnsiTheme="majorBidi" w:cstheme="majorBidi"/>
                <w:sz w:val="24"/>
                <w:szCs w:val="24"/>
              </w:rPr>
              <w:t xml:space="preserve">the </w:t>
            </w:r>
            <w:r w:rsidRPr="00C13502">
              <w:rPr>
                <w:rFonts w:asciiTheme="majorBidi" w:hAnsiTheme="majorBidi" w:cstheme="majorBidi"/>
                <w:sz w:val="24"/>
                <w:szCs w:val="24"/>
              </w:rPr>
              <w:t>ideal definition of planning educational program</w:t>
            </w:r>
          </w:p>
        </w:tc>
        <w:tc>
          <w:tcPr>
            <w:tcW w:w="833" w:type="dxa"/>
            <w:tcBorders>
              <w:top w:val="single" w:sz="4" w:space="0" w:color="000000"/>
              <w:left w:val="single" w:sz="4" w:space="0" w:color="000000"/>
              <w:bottom w:val="single" w:sz="4" w:space="0" w:color="000000"/>
              <w:right w:val="single" w:sz="4" w:space="0" w:color="000000"/>
            </w:tcBorders>
          </w:tcPr>
          <w:p w14:paraId="079C1816" w14:textId="77777777" w:rsidR="00830FA4" w:rsidRPr="00C13502" w:rsidRDefault="00830FA4" w:rsidP="00F97427">
            <w:pPr>
              <w:spacing w:after="120" w:line="259" w:lineRule="auto"/>
              <w:ind w:right="111"/>
              <w:jc w:val="center"/>
              <w:rPr>
                <w:rFonts w:asciiTheme="majorBidi" w:hAnsiTheme="majorBidi" w:cstheme="majorBidi"/>
              </w:rPr>
            </w:pPr>
            <w:r w:rsidRPr="00C13502">
              <w:rPr>
                <w:rFonts w:asciiTheme="majorBidi" w:hAnsiTheme="majorBidi" w:cstheme="majorBidi"/>
              </w:rPr>
              <w:t xml:space="preserve">3 </w:t>
            </w:r>
          </w:p>
        </w:tc>
        <w:tc>
          <w:tcPr>
            <w:tcW w:w="1621" w:type="dxa"/>
            <w:tcBorders>
              <w:top w:val="single" w:sz="4" w:space="0" w:color="000000"/>
              <w:left w:val="single" w:sz="4" w:space="0" w:color="000000"/>
              <w:bottom w:val="single" w:sz="4" w:space="0" w:color="000000"/>
              <w:right w:val="single" w:sz="4" w:space="0" w:color="000000"/>
            </w:tcBorders>
          </w:tcPr>
          <w:p w14:paraId="0A54A9AF"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CFE600F"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75B81635"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00B050"/>
          </w:tcPr>
          <w:p w14:paraId="3238EBB6" w14:textId="77777777" w:rsidR="00830FA4" w:rsidRPr="00C13502" w:rsidRDefault="00830FA4" w:rsidP="00830FA4">
            <w:pPr>
              <w:spacing w:after="120" w:line="259" w:lineRule="auto"/>
              <w:ind w:right="106"/>
              <w:jc w:val="right"/>
              <w:rPr>
                <w:rFonts w:asciiTheme="majorBidi" w:hAnsiTheme="majorBidi" w:cstheme="majorBidi"/>
              </w:rPr>
            </w:pPr>
            <w:r w:rsidRPr="00C13502">
              <w:rPr>
                <w:rFonts w:asciiTheme="majorBidi" w:hAnsiTheme="majorBidi" w:cstheme="majorBidi"/>
              </w:rPr>
              <w:t xml:space="preserve">/15 </w:t>
            </w:r>
          </w:p>
        </w:tc>
      </w:tr>
      <w:tr w:rsidR="00830FA4" w:rsidRPr="00C13502" w14:paraId="622A1FF8" w14:textId="77777777" w:rsidTr="00830FA4">
        <w:trPr>
          <w:trHeight w:val="734"/>
        </w:trPr>
        <w:tc>
          <w:tcPr>
            <w:tcW w:w="9450" w:type="dxa"/>
            <w:gridSpan w:val="7"/>
            <w:tcBorders>
              <w:top w:val="single" w:sz="4" w:space="0" w:color="000000"/>
              <w:left w:val="nil"/>
              <w:bottom w:val="single" w:sz="4" w:space="0" w:color="000000"/>
              <w:right w:val="nil"/>
            </w:tcBorders>
            <w:shd w:val="clear" w:color="auto" w:fill="FFC000"/>
          </w:tcPr>
          <w:p w14:paraId="34DF2213" w14:textId="77777777" w:rsidR="00830FA4" w:rsidRPr="00C13502" w:rsidRDefault="00930915" w:rsidP="00930915">
            <w:pPr>
              <w:spacing w:after="120" w:line="259" w:lineRule="auto"/>
              <w:ind w:left="1"/>
              <w:jc w:val="both"/>
              <w:rPr>
                <w:rFonts w:asciiTheme="majorBidi" w:hAnsiTheme="majorBidi" w:cstheme="majorBidi"/>
              </w:rPr>
            </w:pPr>
            <w:r w:rsidRPr="00C13502">
              <w:rPr>
                <w:rFonts w:asciiTheme="majorBidi" w:hAnsiTheme="majorBidi" w:cstheme="majorBidi"/>
                <w:sz w:val="24"/>
                <w:szCs w:val="24"/>
              </w:rPr>
              <w:t>The planning</w:t>
            </w:r>
            <w:r w:rsidR="00830FA4" w:rsidRPr="00C13502">
              <w:rPr>
                <w:rFonts w:asciiTheme="majorBidi" w:hAnsiTheme="majorBidi" w:cstheme="majorBidi"/>
                <w:sz w:val="24"/>
                <w:szCs w:val="24"/>
              </w:rPr>
              <w:t xml:space="preserve"> explanation is clear and the illustrations used to represent the understanding of </w:t>
            </w:r>
            <w:r w:rsidRPr="00C13502">
              <w:rPr>
                <w:rFonts w:asciiTheme="majorBidi" w:hAnsiTheme="majorBidi" w:cstheme="majorBidi"/>
                <w:sz w:val="24"/>
                <w:szCs w:val="24"/>
              </w:rPr>
              <w:t>planning</w:t>
            </w:r>
            <w:r w:rsidR="00830FA4" w:rsidRPr="00C13502">
              <w:rPr>
                <w:rFonts w:asciiTheme="majorBidi" w:hAnsiTheme="majorBidi" w:cstheme="majorBidi"/>
                <w:sz w:val="24"/>
                <w:szCs w:val="24"/>
              </w:rPr>
              <w:t xml:space="preserve"> are well chosen.</w:t>
            </w:r>
            <w:r w:rsidR="00830FA4" w:rsidRPr="00C13502">
              <w:rPr>
                <w:rFonts w:asciiTheme="majorBidi" w:hAnsiTheme="majorBidi" w:cstheme="majorBidi"/>
              </w:rPr>
              <w:t xml:space="preserve"> </w:t>
            </w:r>
          </w:p>
        </w:tc>
        <w:tc>
          <w:tcPr>
            <w:tcW w:w="720" w:type="dxa"/>
            <w:tcBorders>
              <w:top w:val="single" w:sz="4" w:space="0" w:color="000000"/>
              <w:left w:val="nil"/>
              <w:bottom w:val="single" w:sz="4" w:space="0" w:color="000000"/>
              <w:right w:val="nil"/>
            </w:tcBorders>
            <w:shd w:val="clear" w:color="auto" w:fill="FFC000"/>
          </w:tcPr>
          <w:p w14:paraId="6F2B10A3" w14:textId="77777777" w:rsidR="00830FA4" w:rsidRPr="00C13502" w:rsidRDefault="00830FA4" w:rsidP="00F97427">
            <w:pPr>
              <w:spacing w:after="120" w:line="259" w:lineRule="auto"/>
              <w:ind w:right="54"/>
              <w:jc w:val="right"/>
              <w:rPr>
                <w:rFonts w:asciiTheme="majorBidi" w:hAnsiTheme="majorBidi" w:cstheme="majorBidi"/>
              </w:rPr>
            </w:pPr>
            <w:r w:rsidRPr="00C13502">
              <w:rPr>
                <w:rFonts w:asciiTheme="majorBidi" w:hAnsiTheme="majorBidi" w:cstheme="majorBidi"/>
                <w:color w:val="FFFFFF"/>
              </w:rPr>
              <w:t xml:space="preserve"> </w:t>
            </w:r>
          </w:p>
        </w:tc>
      </w:tr>
      <w:tr w:rsidR="00830FA4" w:rsidRPr="00C13502" w14:paraId="4D234004" w14:textId="77777777" w:rsidTr="00830FA4">
        <w:trPr>
          <w:trHeight w:val="595"/>
        </w:trPr>
        <w:tc>
          <w:tcPr>
            <w:tcW w:w="905" w:type="dxa"/>
            <w:tcBorders>
              <w:top w:val="single" w:sz="4" w:space="0" w:color="000000"/>
              <w:left w:val="single" w:sz="4" w:space="0" w:color="000000"/>
              <w:bottom w:val="nil"/>
              <w:right w:val="single" w:sz="4" w:space="0" w:color="000000"/>
            </w:tcBorders>
          </w:tcPr>
          <w:p w14:paraId="05195686" w14:textId="77777777" w:rsidR="00830FA4" w:rsidRPr="00C13502" w:rsidRDefault="00830FA4" w:rsidP="00C13502">
            <w:pPr>
              <w:spacing w:after="120" w:line="259" w:lineRule="auto"/>
              <w:ind w:left="1"/>
              <w:rPr>
                <w:rFonts w:asciiTheme="majorBidi" w:hAnsiTheme="majorBidi" w:cstheme="majorBidi"/>
              </w:rPr>
            </w:pPr>
            <w:r w:rsidRPr="00C13502">
              <w:rPr>
                <w:rFonts w:asciiTheme="majorBidi" w:hAnsiTheme="majorBidi" w:cstheme="majorBidi"/>
              </w:rPr>
              <w:t>3</w:t>
            </w:r>
          </w:p>
        </w:tc>
        <w:tc>
          <w:tcPr>
            <w:tcW w:w="2586" w:type="dxa"/>
            <w:gridSpan w:val="2"/>
            <w:tcBorders>
              <w:top w:val="single" w:sz="4" w:space="0" w:color="000000"/>
              <w:left w:val="single" w:sz="4" w:space="0" w:color="000000"/>
              <w:bottom w:val="nil"/>
              <w:right w:val="single" w:sz="4" w:space="0" w:color="000000"/>
            </w:tcBorders>
          </w:tcPr>
          <w:p w14:paraId="3818F599" w14:textId="77777777" w:rsidR="00830FA4" w:rsidRPr="00C13502" w:rsidRDefault="00930915" w:rsidP="00F97427">
            <w:pPr>
              <w:spacing w:after="120" w:line="259" w:lineRule="auto"/>
              <w:ind w:left="1"/>
              <w:rPr>
                <w:rFonts w:asciiTheme="majorBidi" w:hAnsiTheme="majorBidi" w:cstheme="majorBidi"/>
                <w:sz w:val="24"/>
                <w:szCs w:val="24"/>
              </w:rPr>
            </w:pPr>
            <w:r w:rsidRPr="00C13502">
              <w:rPr>
                <w:rFonts w:asciiTheme="majorBidi" w:hAnsiTheme="majorBidi" w:cstheme="majorBidi"/>
                <w:sz w:val="24"/>
                <w:szCs w:val="24"/>
              </w:rPr>
              <w:t xml:space="preserve">What is </w:t>
            </w:r>
            <w:r w:rsidR="00C13502">
              <w:rPr>
                <w:rFonts w:asciiTheme="majorBidi" w:hAnsiTheme="majorBidi" w:cstheme="majorBidi"/>
                <w:sz w:val="24"/>
                <w:szCs w:val="24"/>
              </w:rPr>
              <w:t xml:space="preserve">the </w:t>
            </w:r>
            <w:r w:rsidRPr="00C13502">
              <w:rPr>
                <w:rFonts w:asciiTheme="majorBidi" w:hAnsiTheme="majorBidi" w:cstheme="majorBidi"/>
                <w:sz w:val="24"/>
                <w:szCs w:val="24"/>
              </w:rPr>
              <w:t>ideal definition of evaluating educational program</w:t>
            </w:r>
          </w:p>
        </w:tc>
        <w:tc>
          <w:tcPr>
            <w:tcW w:w="833" w:type="dxa"/>
            <w:tcBorders>
              <w:top w:val="single" w:sz="4" w:space="0" w:color="000000"/>
              <w:left w:val="single" w:sz="4" w:space="0" w:color="000000"/>
              <w:bottom w:val="nil"/>
              <w:right w:val="single" w:sz="4" w:space="0" w:color="000000"/>
            </w:tcBorders>
          </w:tcPr>
          <w:p w14:paraId="3092BAC9" w14:textId="77777777" w:rsidR="00830FA4"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3</w:t>
            </w:r>
          </w:p>
        </w:tc>
        <w:tc>
          <w:tcPr>
            <w:tcW w:w="1621" w:type="dxa"/>
            <w:tcBorders>
              <w:top w:val="single" w:sz="4" w:space="0" w:color="000000"/>
              <w:left w:val="single" w:sz="4" w:space="0" w:color="000000"/>
              <w:bottom w:val="nil"/>
              <w:right w:val="single" w:sz="4" w:space="0" w:color="000000"/>
            </w:tcBorders>
          </w:tcPr>
          <w:p w14:paraId="08148072"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nil"/>
              <w:right w:val="single" w:sz="4" w:space="0" w:color="000000"/>
            </w:tcBorders>
          </w:tcPr>
          <w:p w14:paraId="15905D93"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nil"/>
              <w:right w:val="single" w:sz="4" w:space="0" w:color="000000"/>
            </w:tcBorders>
          </w:tcPr>
          <w:p w14:paraId="5E6280CE"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nil"/>
              <w:right w:val="single" w:sz="4" w:space="0" w:color="000000"/>
            </w:tcBorders>
            <w:shd w:val="clear" w:color="auto" w:fill="00B050"/>
          </w:tcPr>
          <w:p w14:paraId="03F445B7" w14:textId="77777777" w:rsidR="00830FA4"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/15</w:t>
            </w:r>
            <w:r w:rsidR="00830FA4" w:rsidRPr="00C13502">
              <w:rPr>
                <w:rFonts w:asciiTheme="majorBidi" w:hAnsiTheme="majorBidi" w:cstheme="majorBidi"/>
              </w:rPr>
              <w:t xml:space="preserve"> </w:t>
            </w:r>
          </w:p>
        </w:tc>
      </w:tr>
      <w:tr w:rsidR="00930915" w:rsidRPr="00C13502" w14:paraId="46AF0243" w14:textId="77777777" w:rsidTr="00930915">
        <w:trPr>
          <w:trHeight w:val="681"/>
        </w:trPr>
        <w:tc>
          <w:tcPr>
            <w:tcW w:w="10170" w:type="dxa"/>
            <w:gridSpan w:val="8"/>
            <w:tcBorders>
              <w:top w:val="nil"/>
              <w:left w:val="nil"/>
              <w:bottom w:val="nil"/>
              <w:right w:val="nil"/>
            </w:tcBorders>
            <w:shd w:val="clear" w:color="auto" w:fill="FFC000"/>
          </w:tcPr>
          <w:p w14:paraId="5C5BBEAE" w14:textId="77777777" w:rsidR="00930915" w:rsidRPr="00C13502" w:rsidRDefault="00930915" w:rsidP="00930915">
            <w:pPr>
              <w:spacing w:after="120" w:line="259" w:lineRule="auto"/>
              <w:ind w:left="1"/>
              <w:rPr>
                <w:rFonts w:asciiTheme="majorBidi" w:hAnsiTheme="majorBidi" w:cstheme="majorBidi"/>
              </w:rPr>
            </w:pPr>
            <w:r w:rsidRPr="00C13502">
              <w:rPr>
                <w:rFonts w:asciiTheme="majorBidi" w:hAnsiTheme="majorBidi" w:cstheme="majorBidi"/>
                <w:color w:val="FFFFFF"/>
              </w:rPr>
              <w:lastRenderedPageBreak/>
              <w:t xml:space="preserve"> </w:t>
            </w:r>
            <w:r w:rsidRPr="00C13502">
              <w:rPr>
                <w:rFonts w:asciiTheme="majorBidi" w:hAnsiTheme="majorBidi" w:cstheme="majorBidi"/>
                <w:sz w:val="24"/>
                <w:szCs w:val="24"/>
              </w:rPr>
              <w:t>The planning explanation is clear and the illustrations used to represent the understanding of planning are well chosen.</w:t>
            </w:r>
          </w:p>
        </w:tc>
      </w:tr>
      <w:tr w:rsidR="00930915" w:rsidRPr="00C13502" w14:paraId="69EC710A" w14:textId="77777777" w:rsidTr="00830FA4">
        <w:trPr>
          <w:trHeight w:val="300"/>
        </w:trPr>
        <w:tc>
          <w:tcPr>
            <w:tcW w:w="905" w:type="dxa"/>
            <w:tcBorders>
              <w:top w:val="nil"/>
              <w:left w:val="single" w:sz="4" w:space="0" w:color="000000"/>
              <w:bottom w:val="single" w:sz="4" w:space="0" w:color="000000"/>
              <w:right w:val="single" w:sz="4" w:space="0" w:color="000000"/>
            </w:tcBorders>
          </w:tcPr>
          <w:p w14:paraId="42F69124" w14:textId="77777777" w:rsidR="00930915" w:rsidRPr="00C13502" w:rsidRDefault="00930915" w:rsidP="00F97427">
            <w:pPr>
              <w:spacing w:after="120" w:line="259" w:lineRule="auto"/>
              <w:ind w:left="1"/>
              <w:rPr>
                <w:rFonts w:asciiTheme="majorBidi" w:hAnsiTheme="majorBidi" w:cstheme="majorBidi"/>
              </w:rPr>
            </w:pPr>
            <w:r w:rsidRPr="00C13502">
              <w:rPr>
                <w:rFonts w:asciiTheme="majorBidi" w:hAnsiTheme="majorBidi" w:cstheme="majorBidi"/>
              </w:rPr>
              <w:t>4</w:t>
            </w:r>
          </w:p>
        </w:tc>
        <w:tc>
          <w:tcPr>
            <w:tcW w:w="2586" w:type="dxa"/>
            <w:gridSpan w:val="2"/>
            <w:tcBorders>
              <w:top w:val="nil"/>
              <w:left w:val="single" w:sz="4" w:space="0" w:color="000000"/>
              <w:bottom w:val="single" w:sz="4" w:space="0" w:color="000000"/>
              <w:right w:val="single" w:sz="4" w:space="0" w:color="000000"/>
            </w:tcBorders>
          </w:tcPr>
          <w:p w14:paraId="082AF2E4" w14:textId="77777777" w:rsidR="00930915" w:rsidRPr="00C13502" w:rsidRDefault="00930915" w:rsidP="00F97427">
            <w:pPr>
              <w:spacing w:after="120" w:line="259" w:lineRule="auto"/>
              <w:ind w:left="1"/>
              <w:rPr>
                <w:rFonts w:asciiTheme="majorBidi" w:hAnsiTheme="majorBidi" w:cstheme="majorBidi"/>
              </w:rPr>
            </w:pPr>
            <w:r w:rsidRPr="00C13502">
              <w:rPr>
                <w:rFonts w:asciiTheme="majorBidi" w:hAnsiTheme="majorBidi" w:cstheme="majorBidi"/>
                <w:sz w:val="24"/>
                <w:szCs w:val="24"/>
              </w:rPr>
              <w:t>Basic/classical planning and evaluating program – models and approaches</w:t>
            </w:r>
          </w:p>
        </w:tc>
        <w:tc>
          <w:tcPr>
            <w:tcW w:w="833" w:type="dxa"/>
            <w:tcBorders>
              <w:top w:val="nil"/>
              <w:left w:val="single" w:sz="4" w:space="0" w:color="000000"/>
              <w:bottom w:val="single" w:sz="4" w:space="0" w:color="000000"/>
              <w:right w:val="single" w:sz="4" w:space="0" w:color="000000"/>
            </w:tcBorders>
          </w:tcPr>
          <w:p w14:paraId="72B4BC03" w14:textId="77777777" w:rsidR="00930915"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4</w:t>
            </w:r>
          </w:p>
        </w:tc>
        <w:tc>
          <w:tcPr>
            <w:tcW w:w="1621" w:type="dxa"/>
            <w:tcBorders>
              <w:top w:val="nil"/>
              <w:left w:val="single" w:sz="4" w:space="0" w:color="000000"/>
              <w:bottom w:val="single" w:sz="4" w:space="0" w:color="000000"/>
              <w:right w:val="single" w:sz="4" w:space="0" w:color="000000"/>
            </w:tcBorders>
          </w:tcPr>
          <w:p w14:paraId="1A9DBF38" w14:textId="77777777" w:rsidR="00930915" w:rsidRPr="00C13502" w:rsidRDefault="00930915" w:rsidP="00F97427">
            <w:pPr>
              <w:spacing w:after="120" w:line="259" w:lineRule="auto"/>
              <w:rPr>
                <w:rFonts w:asciiTheme="majorBidi" w:hAnsiTheme="majorBidi" w:cstheme="majorBidi"/>
              </w:rPr>
            </w:pPr>
          </w:p>
        </w:tc>
        <w:tc>
          <w:tcPr>
            <w:tcW w:w="1440" w:type="dxa"/>
            <w:tcBorders>
              <w:top w:val="nil"/>
              <w:left w:val="single" w:sz="4" w:space="0" w:color="000000"/>
              <w:bottom w:val="single" w:sz="4" w:space="0" w:color="000000"/>
              <w:right w:val="single" w:sz="4" w:space="0" w:color="000000"/>
            </w:tcBorders>
          </w:tcPr>
          <w:p w14:paraId="30BD9233" w14:textId="77777777" w:rsidR="00930915" w:rsidRPr="00C13502" w:rsidRDefault="00930915" w:rsidP="00F97427">
            <w:pPr>
              <w:spacing w:after="120" w:line="259" w:lineRule="auto"/>
              <w:rPr>
                <w:rFonts w:asciiTheme="majorBidi" w:hAnsiTheme="majorBidi" w:cstheme="majorBidi"/>
              </w:rPr>
            </w:pPr>
          </w:p>
        </w:tc>
        <w:tc>
          <w:tcPr>
            <w:tcW w:w="2065" w:type="dxa"/>
            <w:tcBorders>
              <w:top w:val="nil"/>
              <w:left w:val="single" w:sz="4" w:space="0" w:color="000000"/>
              <w:bottom w:val="single" w:sz="4" w:space="0" w:color="000000"/>
              <w:right w:val="single" w:sz="4" w:space="0" w:color="000000"/>
            </w:tcBorders>
          </w:tcPr>
          <w:p w14:paraId="739E739C" w14:textId="77777777" w:rsidR="00930915" w:rsidRPr="00C13502" w:rsidRDefault="00930915" w:rsidP="00F97427">
            <w:pPr>
              <w:spacing w:after="120" w:line="259" w:lineRule="auto"/>
              <w:rPr>
                <w:rFonts w:asciiTheme="majorBidi" w:hAnsiTheme="majorBidi" w:cstheme="majorBidi"/>
              </w:rPr>
            </w:pPr>
          </w:p>
        </w:tc>
        <w:tc>
          <w:tcPr>
            <w:tcW w:w="720" w:type="dxa"/>
            <w:tcBorders>
              <w:top w:val="nil"/>
              <w:left w:val="single" w:sz="4" w:space="0" w:color="000000"/>
              <w:bottom w:val="single" w:sz="4" w:space="0" w:color="000000"/>
              <w:right w:val="single" w:sz="4" w:space="0" w:color="000000"/>
            </w:tcBorders>
            <w:shd w:val="clear" w:color="auto" w:fill="00B050"/>
          </w:tcPr>
          <w:p w14:paraId="20C613A5" w14:textId="77777777" w:rsidR="00930915"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/20</w:t>
            </w:r>
          </w:p>
        </w:tc>
      </w:tr>
      <w:tr w:rsidR="00930915" w:rsidRPr="00C13502" w14:paraId="1A9CD61F" w14:textId="77777777" w:rsidTr="00930915">
        <w:trPr>
          <w:trHeight w:val="300"/>
        </w:trPr>
        <w:tc>
          <w:tcPr>
            <w:tcW w:w="10170" w:type="dxa"/>
            <w:gridSpan w:val="8"/>
            <w:tcBorders>
              <w:top w:val="nil"/>
              <w:left w:val="single" w:sz="4" w:space="0" w:color="000000"/>
              <w:bottom w:val="single" w:sz="4" w:space="0" w:color="000000"/>
              <w:right w:val="single" w:sz="4" w:space="0" w:color="000000"/>
            </w:tcBorders>
            <w:shd w:val="clear" w:color="auto" w:fill="FFC000"/>
          </w:tcPr>
          <w:p w14:paraId="2EB96D24" w14:textId="77777777" w:rsidR="00930915" w:rsidRPr="00C13502" w:rsidRDefault="00930915" w:rsidP="00930915">
            <w:pPr>
              <w:spacing w:after="120" w:line="259" w:lineRule="auto"/>
              <w:ind w:right="106"/>
              <w:rPr>
                <w:rFonts w:asciiTheme="majorBidi" w:hAnsiTheme="majorBidi" w:cstheme="majorBidi"/>
              </w:rPr>
            </w:pPr>
            <w:r w:rsidRPr="00C13502">
              <w:rPr>
                <w:rFonts w:asciiTheme="majorBidi" w:hAnsiTheme="majorBidi" w:cstheme="majorBidi"/>
              </w:rPr>
              <w:t>The models are clearly presented and illustrations used are well and accurate chosen.</w:t>
            </w:r>
          </w:p>
        </w:tc>
      </w:tr>
      <w:tr w:rsidR="00930915" w:rsidRPr="00C13502" w14:paraId="3DDA4C12" w14:textId="77777777" w:rsidTr="00830FA4">
        <w:trPr>
          <w:trHeight w:val="300"/>
        </w:trPr>
        <w:tc>
          <w:tcPr>
            <w:tcW w:w="905" w:type="dxa"/>
            <w:tcBorders>
              <w:top w:val="nil"/>
              <w:left w:val="single" w:sz="4" w:space="0" w:color="000000"/>
              <w:bottom w:val="single" w:sz="4" w:space="0" w:color="000000"/>
              <w:right w:val="single" w:sz="4" w:space="0" w:color="000000"/>
            </w:tcBorders>
          </w:tcPr>
          <w:p w14:paraId="0DCF2726" w14:textId="77777777" w:rsidR="00930915" w:rsidRPr="00C13502" w:rsidRDefault="00930915" w:rsidP="00F97427">
            <w:pPr>
              <w:spacing w:after="120" w:line="259" w:lineRule="auto"/>
              <w:ind w:left="1"/>
              <w:rPr>
                <w:rFonts w:asciiTheme="majorBidi" w:hAnsiTheme="majorBidi" w:cstheme="majorBidi"/>
              </w:rPr>
            </w:pPr>
            <w:r w:rsidRPr="00C13502">
              <w:rPr>
                <w:rFonts w:asciiTheme="majorBidi" w:hAnsiTheme="majorBidi" w:cstheme="majorBidi"/>
              </w:rPr>
              <w:t>5</w:t>
            </w:r>
          </w:p>
        </w:tc>
        <w:tc>
          <w:tcPr>
            <w:tcW w:w="2586" w:type="dxa"/>
            <w:gridSpan w:val="2"/>
            <w:tcBorders>
              <w:top w:val="nil"/>
              <w:left w:val="single" w:sz="4" w:space="0" w:color="000000"/>
              <w:bottom w:val="single" w:sz="4" w:space="0" w:color="000000"/>
              <w:right w:val="single" w:sz="4" w:space="0" w:color="000000"/>
            </w:tcBorders>
          </w:tcPr>
          <w:p w14:paraId="5F1DA602" w14:textId="77777777" w:rsidR="00930915" w:rsidRPr="00C13502" w:rsidRDefault="00930915" w:rsidP="00F97427">
            <w:pPr>
              <w:spacing w:after="120" w:line="259" w:lineRule="auto"/>
              <w:ind w:left="1"/>
              <w:rPr>
                <w:rFonts w:asciiTheme="majorBidi" w:hAnsiTheme="majorBidi" w:cstheme="majorBidi"/>
                <w:sz w:val="24"/>
                <w:szCs w:val="24"/>
              </w:rPr>
            </w:pPr>
            <w:r w:rsidRPr="00C13502">
              <w:rPr>
                <w:rFonts w:asciiTheme="majorBidi" w:hAnsiTheme="majorBidi" w:cstheme="majorBidi"/>
                <w:sz w:val="24"/>
                <w:szCs w:val="24"/>
              </w:rPr>
              <w:t>Modern/advanced planning and evaluating program – models and approaches</w:t>
            </w:r>
          </w:p>
        </w:tc>
        <w:tc>
          <w:tcPr>
            <w:tcW w:w="833" w:type="dxa"/>
            <w:tcBorders>
              <w:top w:val="nil"/>
              <w:left w:val="single" w:sz="4" w:space="0" w:color="000000"/>
              <w:bottom w:val="single" w:sz="4" w:space="0" w:color="000000"/>
              <w:right w:val="single" w:sz="4" w:space="0" w:color="000000"/>
            </w:tcBorders>
          </w:tcPr>
          <w:p w14:paraId="0F768654" w14:textId="77777777" w:rsidR="00930915"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4</w:t>
            </w:r>
          </w:p>
        </w:tc>
        <w:tc>
          <w:tcPr>
            <w:tcW w:w="1621" w:type="dxa"/>
            <w:tcBorders>
              <w:top w:val="nil"/>
              <w:left w:val="single" w:sz="4" w:space="0" w:color="000000"/>
              <w:bottom w:val="single" w:sz="4" w:space="0" w:color="000000"/>
              <w:right w:val="single" w:sz="4" w:space="0" w:color="000000"/>
            </w:tcBorders>
          </w:tcPr>
          <w:p w14:paraId="510BF1B2" w14:textId="77777777" w:rsidR="00930915" w:rsidRPr="00C13502" w:rsidRDefault="00930915" w:rsidP="00F97427">
            <w:pPr>
              <w:spacing w:after="120" w:line="259" w:lineRule="auto"/>
              <w:rPr>
                <w:rFonts w:asciiTheme="majorBidi" w:hAnsiTheme="majorBidi" w:cstheme="majorBidi"/>
              </w:rPr>
            </w:pPr>
          </w:p>
        </w:tc>
        <w:tc>
          <w:tcPr>
            <w:tcW w:w="1440" w:type="dxa"/>
            <w:tcBorders>
              <w:top w:val="nil"/>
              <w:left w:val="single" w:sz="4" w:space="0" w:color="000000"/>
              <w:bottom w:val="single" w:sz="4" w:space="0" w:color="000000"/>
              <w:right w:val="single" w:sz="4" w:space="0" w:color="000000"/>
            </w:tcBorders>
          </w:tcPr>
          <w:p w14:paraId="524427CF" w14:textId="77777777" w:rsidR="00930915" w:rsidRPr="00C13502" w:rsidRDefault="00930915" w:rsidP="00F97427">
            <w:pPr>
              <w:spacing w:after="120" w:line="259" w:lineRule="auto"/>
              <w:rPr>
                <w:rFonts w:asciiTheme="majorBidi" w:hAnsiTheme="majorBidi" w:cstheme="majorBidi"/>
              </w:rPr>
            </w:pPr>
          </w:p>
        </w:tc>
        <w:tc>
          <w:tcPr>
            <w:tcW w:w="2065" w:type="dxa"/>
            <w:tcBorders>
              <w:top w:val="nil"/>
              <w:left w:val="single" w:sz="4" w:space="0" w:color="000000"/>
              <w:bottom w:val="single" w:sz="4" w:space="0" w:color="000000"/>
              <w:right w:val="single" w:sz="4" w:space="0" w:color="000000"/>
            </w:tcBorders>
          </w:tcPr>
          <w:p w14:paraId="1BB80A7E" w14:textId="77777777" w:rsidR="00930915" w:rsidRPr="00C13502" w:rsidRDefault="00930915" w:rsidP="00F97427">
            <w:pPr>
              <w:spacing w:after="120" w:line="259" w:lineRule="auto"/>
              <w:rPr>
                <w:rFonts w:asciiTheme="majorBidi" w:hAnsiTheme="majorBidi" w:cstheme="majorBidi"/>
              </w:rPr>
            </w:pPr>
          </w:p>
        </w:tc>
        <w:tc>
          <w:tcPr>
            <w:tcW w:w="720" w:type="dxa"/>
            <w:tcBorders>
              <w:top w:val="nil"/>
              <w:left w:val="single" w:sz="4" w:space="0" w:color="000000"/>
              <w:bottom w:val="single" w:sz="4" w:space="0" w:color="000000"/>
              <w:right w:val="single" w:sz="4" w:space="0" w:color="000000"/>
            </w:tcBorders>
            <w:shd w:val="clear" w:color="auto" w:fill="00B050"/>
          </w:tcPr>
          <w:p w14:paraId="7E773286" w14:textId="77777777" w:rsidR="00930915"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/20</w:t>
            </w:r>
          </w:p>
        </w:tc>
      </w:tr>
      <w:tr w:rsidR="00930915" w:rsidRPr="00C13502" w14:paraId="2BA672F3" w14:textId="77777777" w:rsidTr="00930915">
        <w:trPr>
          <w:trHeight w:val="300"/>
        </w:trPr>
        <w:tc>
          <w:tcPr>
            <w:tcW w:w="10170" w:type="dxa"/>
            <w:gridSpan w:val="8"/>
            <w:tcBorders>
              <w:top w:val="nil"/>
              <w:left w:val="single" w:sz="4" w:space="0" w:color="000000"/>
              <w:bottom w:val="single" w:sz="4" w:space="0" w:color="000000"/>
              <w:right w:val="single" w:sz="4" w:space="0" w:color="000000"/>
            </w:tcBorders>
            <w:shd w:val="clear" w:color="auto" w:fill="FFC000"/>
          </w:tcPr>
          <w:p w14:paraId="7AA51F15" w14:textId="77777777" w:rsidR="00930915" w:rsidRPr="00C13502" w:rsidRDefault="00930915" w:rsidP="00930915">
            <w:pPr>
              <w:spacing w:after="120" w:line="259" w:lineRule="auto"/>
              <w:ind w:right="106"/>
              <w:rPr>
                <w:rFonts w:asciiTheme="majorBidi" w:hAnsiTheme="majorBidi" w:cstheme="majorBidi"/>
              </w:rPr>
            </w:pPr>
            <w:r w:rsidRPr="00C13502">
              <w:rPr>
                <w:rFonts w:asciiTheme="majorBidi" w:hAnsiTheme="majorBidi" w:cstheme="majorBidi"/>
              </w:rPr>
              <w:t>The models are clearly presented and illustrations used are well and accurate chosen.</w:t>
            </w:r>
          </w:p>
        </w:tc>
      </w:tr>
      <w:tr w:rsidR="00830FA4" w:rsidRPr="00C13502" w14:paraId="7CF0CA4D" w14:textId="77777777" w:rsidTr="00830FA4">
        <w:trPr>
          <w:trHeight w:val="300"/>
        </w:trPr>
        <w:tc>
          <w:tcPr>
            <w:tcW w:w="905" w:type="dxa"/>
            <w:tcBorders>
              <w:top w:val="nil"/>
              <w:left w:val="single" w:sz="4" w:space="0" w:color="000000"/>
              <w:bottom w:val="single" w:sz="4" w:space="0" w:color="000000"/>
              <w:right w:val="single" w:sz="4" w:space="0" w:color="000000"/>
            </w:tcBorders>
          </w:tcPr>
          <w:p w14:paraId="2B9493BE" w14:textId="77777777" w:rsidR="00830FA4" w:rsidRPr="00C13502" w:rsidRDefault="00C13502" w:rsidP="00F97427">
            <w:pPr>
              <w:spacing w:after="120" w:line="259" w:lineRule="auto"/>
              <w:ind w:left="1"/>
              <w:rPr>
                <w:rFonts w:asciiTheme="majorBidi" w:hAnsiTheme="majorBidi" w:cstheme="majorBidi"/>
              </w:rPr>
            </w:pPr>
            <w:r w:rsidRPr="00C13502">
              <w:rPr>
                <w:rFonts w:asciiTheme="majorBidi" w:hAnsiTheme="majorBidi" w:cstheme="majorBidi"/>
              </w:rPr>
              <w:t>6</w:t>
            </w:r>
          </w:p>
        </w:tc>
        <w:tc>
          <w:tcPr>
            <w:tcW w:w="2586" w:type="dxa"/>
            <w:gridSpan w:val="2"/>
            <w:tcBorders>
              <w:top w:val="nil"/>
              <w:left w:val="single" w:sz="4" w:space="0" w:color="000000"/>
              <w:bottom w:val="single" w:sz="4" w:space="0" w:color="000000"/>
              <w:right w:val="single" w:sz="4" w:space="0" w:color="000000"/>
            </w:tcBorders>
          </w:tcPr>
          <w:p w14:paraId="7DF4B417" w14:textId="77777777" w:rsidR="00830FA4" w:rsidRPr="00C13502" w:rsidRDefault="00C13502" w:rsidP="00F97427">
            <w:pPr>
              <w:spacing w:after="120" w:line="259" w:lineRule="auto"/>
              <w:ind w:left="1"/>
              <w:rPr>
                <w:rFonts w:asciiTheme="majorBidi" w:hAnsiTheme="majorBidi" w:cstheme="majorBidi"/>
                <w:sz w:val="24"/>
                <w:szCs w:val="24"/>
              </w:rPr>
            </w:pPr>
            <w:r w:rsidRPr="00C13502">
              <w:rPr>
                <w:rFonts w:asciiTheme="majorBidi" w:hAnsiTheme="majorBidi" w:cstheme="majorBidi"/>
                <w:sz w:val="24"/>
                <w:szCs w:val="24"/>
              </w:rPr>
              <w:t>Key T</w:t>
            </w:r>
            <w:r w:rsidR="00830FA4" w:rsidRPr="00C13502">
              <w:rPr>
                <w:rFonts w:asciiTheme="majorBidi" w:hAnsiTheme="majorBidi" w:cstheme="majorBidi"/>
                <w:sz w:val="24"/>
                <w:szCs w:val="24"/>
              </w:rPr>
              <w:t xml:space="preserve">akeaways </w:t>
            </w:r>
          </w:p>
        </w:tc>
        <w:tc>
          <w:tcPr>
            <w:tcW w:w="833" w:type="dxa"/>
            <w:tcBorders>
              <w:top w:val="nil"/>
              <w:left w:val="single" w:sz="4" w:space="0" w:color="000000"/>
              <w:bottom w:val="single" w:sz="4" w:space="0" w:color="000000"/>
              <w:right w:val="single" w:sz="4" w:space="0" w:color="000000"/>
            </w:tcBorders>
          </w:tcPr>
          <w:p w14:paraId="2FADCEEB" w14:textId="77777777" w:rsidR="00830FA4"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2</w:t>
            </w:r>
            <w:r w:rsidR="00830FA4" w:rsidRPr="00C13502">
              <w:rPr>
                <w:rFonts w:asciiTheme="majorBidi" w:hAnsiTheme="majorBidi" w:cstheme="majorBidi"/>
              </w:rPr>
              <w:t xml:space="preserve"> </w:t>
            </w:r>
          </w:p>
        </w:tc>
        <w:tc>
          <w:tcPr>
            <w:tcW w:w="1621" w:type="dxa"/>
            <w:tcBorders>
              <w:top w:val="nil"/>
              <w:left w:val="single" w:sz="4" w:space="0" w:color="000000"/>
              <w:bottom w:val="single" w:sz="4" w:space="0" w:color="000000"/>
              <w:right w:val="single" w:sz="4" w:space="0" w:color="000000"/>
            </w:tcBorders>
          </w:tcPr>
          <w:p w14:paraId="39E7CAE3"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nil"/>
              <w:left w:val="single" w:sz="4" w:space="0" w:color="000000"/>
              <w:bottom w:val="single" w:sz="4" w:space="0" w:color="000000"/>
              <w:right w:val="single" w:sz="4" w:space="0" w:color="000000"/>
            </w:tcBorders>
          </w:tcPr>
          <w:p w14:paraId="0C5F452D"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nil"/>
              <w:left w:val="single" w:sz="4" w:space="0" w:color="000000"/>
              <w:bottom w:val="single" w:sz="4" w:space="0" w:color="000000"/>
              <w:right w:val="single" w:sz="4" w:space="0" w:color="000000"/>
            </w:tcBorders>
          </w:tcPr>
          <w:p w14:paraId="3DED999A"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nil"/>
              <w:left w:val="single" w:sz="4" w:space="0" w:color="000000"/>
              <w:bottom w:val="single" w:sz="4" w:space="0" w:color="000000"/>
              <w:right w:val="single" w:sz="4" w:space="0" w:color="000000"/>
            </w:tcBorders>
            <w:shd w:val="clear" w:color="auto" w:fill="00B050"/>
          </w:tcPr>
          <w:p w14:paraId="5F2A8302" w14:textId="77777777" w:rsidR="00830FA4"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/10</w:t>
            </w:r>
            <w:r w:rsidR="00830FA4" w:rsidRPr="00C13502">
              <w:rPr>
                <w:rFonts w:asciiTheme="majorBidi" w:hAnsiTheme="majorBidi" w:cstheme="majorBidi"/>
              </w:rPr>
              <w:t xml:space="preserve"> </w:t>
            </w:r>
          </w:p>
        </w:tc>
      </w:tr>
      <w:tr w:rsidR="00930915" w:rsidRPr="00C13502" w14:paraId="29BEC223" w14:textId="77777777" w:rsidTr="00930915">
        <w:trPr>
          <w:trHeight w:val="554"/>
        </w:trPr>
        <w:tc>
          <w:tcPr>
            <w:tcW w:w="10170" w:type="dxa"/>
            <w:gridSpan w:val="8"/>
            <w:tcBorders>
              <w:top w:val="single" w:sz="4" w:space="0" w:color="000000"/>
              <w:left w:val="single" w:sz="4" w:space="0" w:color="000000"/>
              <w:bottom w:val="single" w:sz="4" w:space="0" w:color="000000"/>
              <w:right w:val="single" w:sz="4" w:space="0" w:color="000000"/>
            </w:tcBorders>
            <w:shd w:val="clear" w:color="auto" w:fill="FFC000"/>
          </w:tcPr>
          <w:p w14:paraId="3C8DDF5D" w14:textId="77777777" w:rsidR="00930915" w:rsidRPr="00C13502" w:rsidRDefault="00930915" w:rsidP="00930915">
            <w:pPr>
              <w:spacing w:after="120" w:line="259" w:lineRule="auto"/>
              <w:ind w:left="1"/>
              <w:rPr>
                <w:rFonts w:asciiTheme="majorBidi" w:hAnsiTheme="majorBidi" w:cstheme="majorBidi"/>
                <w:sz w:val="24"/>
                <w:szCs w:val="24"/>
              </w:rPr>
            </w:pPr>
            <w:r w:rsidRPr="00C13502">
              <w:rPr>
                <w:rFonts w:asciiTheme="majorBidi" w:hAnsiTheme="majorBidi" w:cstheme="majorBidi"/>
                <w:color w:val="FFFFFF"/>
              </w:rPr>
              <w:t xml:space="preserve"> </w:t>
            </w:r>
            <w:r w:rsidRPr="00C13502">
              <w:rPr>
                <w:rFonts w:asciiTheme="majorBidi" w:hAnsiTheme="majorBidi" w:cstheme="majorBidi"/>
                <w:sz w:val="24"/>
                <w:szCs w:val="24"/>
              </w:rPr>
              <w:t>Based on the analysis, readings and other observations, the presentation stated some key takeaways that can be easily adopted by someone who is new to the topic</w:t>
            </w:r>
          </w:p>
        </w:tc>
      </w:tr>
      <w:tr w:rsidR="00830FA4" w:rsidRPr="00C13502" w14:paraId="5C82C95A" w14:textId="77777777" w:rsidTr="00830FA4">
        <w:trPr>
          <w:trHeight w:val="329"/>
        </w:trPr>
        <w:tc>
          <w:tcPr>
            <w:tcW w:w="905" w:type="dxa"/>
            <w:tcBorders>
              <w:top w:val="single" w:sz="4" w:space="0" w:color="000000"/>
              <w:left w:val="single" w:sz="4" w:space="0" w:color="000000"/>
              <w:bottom w:val="nil"/>
              <w:right w:val="single" w:sz="4" w:space="0" w:color="000000"/>
            </w:tcBorders>
          </w:tcPr>
          <w:p w14:paraId="162A79E8" w14:textId="77777777" w:rsidR="00830FA4" w:rsidRPr="00C13502" w:rsidRDefault="00C13502" w:rsidP="00F97427">
            <w:pPr>
              <w:spacing w:after="120" w:line="259" w:lineRule="auto"/>
              <w:ind w:left="1"/>
              <w:rPr>
                <w:rFonts w:asciiTheme="majorBidi" w:hAnsiTheme="majorBidi" w:cstheme="majorBidi"/>
              </w:rPr>
            </w:pPr>
            <w:r w:rsidRPr="00C13502">
              <w:rPr>
                <w:rFonts w:asciiTheme="majorBidi" w:hAnsiTheme="majorBidi" w:cstheme="majorBidi"/>
              </w:rPr>
              <w:t>7</w:t>
            </w:r>
          </w:p>
        </w:tc>
        <w:tc>
          <w:tcPr>
            <w:tcW w:w="2586" w:type="dxa"/>
            <w:gridSpan w:val="2"/>
            <w:tcBorders>
              <w:top w:val="single" w:sz="4" w:space="0" w:color="000000"/>
              <w:left w:val="single" w:sz="4" w:space="0" w:color="000000"/>
              <w:bottom w:val="nil"/>
              <w:right w:val="single" w:sz="4" w:space="0" w:color="000000"/>
            </w:tcBorders>
          </w:tcPr>
          <w:p w14:paraId="76936DCE" w14:textId="77777777" w:rsidR="00830FA4" w:rsidRPr="00C13502" w:rsidRDefault="00830FA4" w:rsidP="00F97427">
            <w:pPr>
              <w:spacing w:after="120" w:line="259" w:lineRule="auto"/>
              <w:ind w:left="1"/>
              <w:rPr>
                <w:rFonts w:asciiTheme="majorBidi" w:hAnsiTheme="majorBidi" w:cstheme="majorBidi"/>
                <w:sz w:val="24"/>
                <w:szCs w:val="24"/>
              </w:rPr>
            </w:pPr>
            <w:r w:rsidRPr="00C13502">
              <w:rPr>
                <w:rFonts w:asciiTheme="majorBidi" w:hAnsiTheme="majorBidi" w:cstheme="majorBidi"/>
                <w:sz w:val="24"/>
                <w:szCs w:val="24"/>
              </w:rPr>
              <w:t xml:space="preserve">Conclusion </w:t>
            </w:r>
          </w:p>
        </w:tc>
        <w:tc>
          <w:tcPr>
            <w:tcW w:w="833" w:type="dxa"/>
            <w:tcBorders>
              <w:top w:val="single" w:sz="4" w:space="0" w:color="000000"/>
              <w:left w:val="single" w:sz="4" w:space="0" w:color="000000"/>
              <w:bottom w:val="nil"/>
              <w:right w:val="single" w:sz="4" w:space="0" w:color="000000"/>
            </w:tcBorders>
          </w:tcPr>
          <w:p w14:paraId="10E85E57" w14:textId="77777777" w:rsidR="00830FA4" w:rsidRPr="00C13502" w:rsidRDefault="00830FA4" w:rsidP="00F97427">
            <w:pPr>
              <w:spacing w:after="120" w:line="259" w:lineRule="auto"/>
              <w:ind w:right="111"/>
              <w:jc w:val="center"/>
              <w:rPr>
                <w:rFonts w:asciiTheme="majorBidi" w:hAnsiTheme="majorBidi" w:cstheme="majorBidi"/>
              </w:rPr>
            </w:pPr>
            <w:r w:rsidRPr="00C13502">
              <w:rPr>
                <w:rFonts w:asciiTheme="majorBidi" w:hAnsiTheme="majorBidi" w:cstheme="majorBidi"/>
              </w:rPr>
              <w:t xml:space="preserve">2 </w:t>
            </w:r>
          </w:p>
        </w:tc>
        <w:tc>
          <w:tcPr>
            <w:tcW w:w="1621" w:type="dxa"/>
            <w:tcBorders>
              <w:top w:val="single" w:sz="4" w:space="0" w:color="000000"/>
              <w:left w:val="single" w:sz="4" w:space="0" w:color="000000"/>
              <w:bottom w:val="nil"/>
              <w:right w:val="single" w:sz="4" w:space="0" w:color="000000"/>
            </w:tcBorders>
          </w:tcPr>
          <w:p w14:paraId="3D77F5AA"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nil"/>
              <w:right w:val="single" w:sz="4" w:space="0" w:color="000000"/>
            </w:tcBorders>
          </w:tcPr>
          <w:p w14:paraId="3E184E3A"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nil"/>
              <w:right w:val="single" w:sz="4" w:space="0" w:color="000000"/>
            </w:tcBorders>
          </w:tcPr>
          <w:p w14:paraId="457DEE3F"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nil"/>
              <w:right w:val="single" w:sz="4" w:space="0" w:color="000000"/>
            </w:tcBorders>
            <w:shd w:val="clear" w:color="auto" w:fill="00B050"/>
          </w:tcPr>
          <w:p w14:paraId="0B29C54D" w14:textId="77777777" w:rsidR="00830FA4" w:rsidRPr="00C13502" w:rsidRDefault="00830FA4" w:rsidP="00F97427">
            <w:pPr>
              <w:spacing w:after="120" w:line="259" w:lineRule="auto"/>
              <w:ind w:right="106"/>
              <w:jc w:val="right"/>
              <w:rPr>
                <w:rFonts w:asciiTheme="majorBidi" w:hAnsiTheme="majorBidi" w:cstheme="majorBidi"/>
              </w:rPr>
            </w:pPr>
            <w:r w:rsidRPr="00C13502">
              <w:rPr>
                <w:rFonts w:asciiTheme="majorBidi" w:hAnsiTheme="majorBidi" w:cstheme="majorBidi"/>
              </w:rPr>
              <w:t xml:space="preserve">/10 </w:t>
            </w:r>
          </w:p>
        </w:tc>
      </w:tr>
      <w:tr w:rsidR="00930915" w:rsidRPr="00C13502" w14:paraId="070C6B9B" w14:textId="77777777" w:rsidTr="009301C0">
        <w:trPr>
          <w:trHeight w:val="606"/>
        </w:trPr>
        <w:tc>
          <w:tcPr>
            <w:tcW w:w="10170" w:type="dxa"/>
            <w:gridSpan w:val="8"/>
            <w:tcBorders>
              <w:top w:val="nil"/>
              <w:left w:val="nil"/>
              <w:bottom w:val="nil"/>
              <w:right w:val="nil"/>
            </w:tcBorders>
            <w:shd w:val="clear" w:color="auto" w:fill="FFC000"/>
          </w:tcPr>
          <w:p w14:paraId="20736C3F" w14:textId="77777777" w:rsidR="00930915" w:rsidRPr="00C13502" w:rsidRDefault="00930915" w:rsidP="00930915">
            <w:pPr>
              <w:spacing w:after="120" w:line="259" w:lineRule="auto"/>
              <w:ind w:left="1"/>
              <w:rPr>
                <w:rFonts w:asciiTheme="majorBidi" w:hAnsiTheme="majorBidi" w:cstheme="majorBidi"/>
              </w:rPr>
            </w:pPr>
            <w:r w:rsidRPr="00C13502">
              <w:rPr>
                <w:rFonts w:asciiTheme="majorBidi" w:hAnsiTheme="majorBidi" w:cstheme="majorBidi"/>
                <w:color w:val="FFFFFF"/>
              </w:rPr>
              <w:t xml:space="preserve"> </w:t>
            </w:r>
            <w:r w:rsidRPr="00C13502">
              <w:rPr>
                <w:rFonts w:asciiTheme="majorBidi" w:hAnsiTheme="majorBidi" w:cstheme="majorBidi"/>
                <w:sz w:val="24"/>
                <w:szCs w:val="24"/>
              </w:rPr>
              <w:t xml:space="preserve">There is a strong, </w:t>
            </w:r>
            <w:proofErr w:type="gramStart"/>
            <w:r w:rsidRPr="00C13502">
              <w:rPr>
                <w:rFonts w:asciiTheme="majorBidi" w:hAnsiTheme="majorBidi" w:cstheme="majorBidi"/>
                <w:sz w:val="24"/>
                <w:szCs w:val="24"/>
              </w:rPr>
              <w:t>concise</w:t>
            </w:r>
            <w:proofErr w:type="gramEnd"/>
            <w:r w:rsidRPr="00C13502">
              <w:rPr>
                <w:rFonts w:asciiTheme="majorBidi" w:hAnsiTheme="majorBidi" w:cstheme="majorBidi"/>
                <w:sz w:val="24"/>
                <w:szCs w:val="24"/>
              </w:rPr>
              <w:t xml:space="preserve"> and well stated conclusion that ties all of the elements above. </w:t>
            </w:r>
            <w:r w:rsidRPr="00C13502">
              <w:rPr>
                <w:rFonts w:asciiTheme="majorBidi" w:hAnsiTheme="majorBidi" w:cstheme="majorBidi"/>
              </w:rPr>
              <w:t xml:space="preserve"> </w:t>
            </w:r>
          </w:p>
        </w:tc>
      </w:tr>
      <w:tr w:rsidR="00830FA4" w:rsidRPr="00C13502" w14:paraId="4AC7C2F1" w14:textId="77777777" w:rsidTr="00830FA4">
        <w:trPr>
          <w:trHeight w:val="312"/>
        </w:trPr>
        <w:tc>
          <w:tcPr>
            <w:tcW w:w="905" w:type="dxa"/>
            <w:tcBorders>
              <w:top w:val="nil"/>
              <w:left w:val="single" w:sz="4" w:space="0" w:color="000000"/>
              <w:bottom w:val="single" w:sz="4" w:space="0" w:color="000000"/>
              <w:right w:val="single" w:sz="4" w:space="0" w:color="000000"/>
            </w:tcBorders>
            <w:shd w:val="clear" w:color="auto" w:fill="000000"/>
          </w:tcPr>
          <w:p w14:paraId="0288CE10" w14:textId="77777777"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color w:val="FFFFFF"/>
              </w:rPr>
              <w:t xml:space="preserve"> </w:t>
            </w:r>
          </w:p>
        </w:tc>
        <w:tc>
          <w:tcPr>
            <w:tcW w:w="1714" w:type="dxa"/>
            <w:tcBorders>
              <w:top w:val="nil"/>
              <w:left w:val="single" w:sz="4" w:space="0" w:color="000000"/>
              <w:bottom w:val="single" w:sz="4" w:space="0" w:color="000000"/>
              <w:right w:val="single" w:sz="4" w:space="0" w:color="000000"/>
            </w:tcBorders>
            <w:shd w:val="clear" w:color="auto" w:fill="000000"/>
          </w:tcPr>
          <w:p w14:paraId="5555EA7E" w14:textId="77777777"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color w:val="FFFFFF"/>
              </w:rPr>
              <w:t xml:space="preserve"> </w:t>
            </w:r>
          </w:p>
        </w:tc>
        <w:tc>
          <w:tcPr>
            <w:tcW w:w="1705" w:type="dxa"/>
            <w:gridSpan w:val="2"/>
            <w:tcBorders>
              <w:top w:val="nil"/>
              <w:left w:val="single" w:sz="4" w:space="0" w:color="000000"/>
              <w:bottom w:val="single" w:sz="4" w:space="0" w:color="000000"/>
              <w:right w:val="single" w:sz="4" w:space="0" w:color="000000"/>
            </w:tcBorders>
            <w:shd w:val="clear" w:color="auto" w:fill="000000"/>
          </w:tcPr>
          <w:p w14:paraId="5C11C3D5"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 </w:t>
            </w:r>
          </w:p>
        </w:tc>
        <w:tc>
          <w:tcPr>
            <w:tcW w:w="1621" w:type="dxa"/>
            <w:tcBorders>
              <w:top w:val="nil"/>
              <w:left w:val="single" w:sz="4" w:space="0" w:color="000000"/>
              <w:bottom w:val="single" w:sz="4" w:space="0" w:color="000000"/>
              <w:right w:val="single" w:sz="4" w:space="0" w:color="000000"/>
            </w:tcBorders>
            <w:shd w:val="clear" w:color="auto" w:fill="000000"/>
          </w:tcPr>
          <w:p w14:paraId="3092ADFA"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 </w:t>
            </w:r>
          </w:p>
        </w:tc>
        <w:tc>
          <w:tcPr>
            <w:tcW w:w="1440" w:type="dxa"/>
            <w:tcBorders>
              <w:top w:val="nil"/>
              <w:left w:val="single" w:sz="4" w:space="0" w:color="000000"/>
              <w:bottom w:val="single" w:sz="4" w:space="0" w:color="000000"/>
              <w:right w:val="single" w:sz="4" w:space="0" w:color="000000"/>
            </w:tcBorders>
            <w:shd w:val="clear" w:color="auto" w:fill="000000"/>
          </w:tcPr>
          <w:p w14:paraId="0629235F"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Total:  </w:t>
            </w:r>
          </w:p>
        </w:tc>
        <w:tc>
          <w:tcPr>
            <w:tcW w:w="2065" w:type="dxa"/>
            <w:tcBorders>
              <w:top w:val="nil"/>
              <w:left w:val="single" w:sz="4" w:space="0" w:color="000000"/>
              <w:bottom w:val="single" w:sz="4" w:space="0" w:color="000000"/>
              <w:right w:val="single" w:sz="4" w:space="0" w:color="000000"/>
            </w:tcBorders>
            <w:shd w:val="clear" w:color="auto" w:fill="000000"/>
          </w:tcPr>
          <w:p w14:paraId="733E94ED" w14:textId="77777777"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 </w:t>
            </w:r>
          </w:p>
        </w:tc>
        <w:tc>
          <w:tcPr>
            <w:tcW w:w="720" w:type="dxa"/>
            <w:tcBorders>
              <w:top w:val="nil"/>
              <w:left w:val="single" w:sz="4" w:space="0" w:color="000000"/>
              <w:bottom w:val="single" w:sz="4" w:space="0" w:color="000000"/>
              <w:right w:val="single" w:sz="4" w:space="0" w:color="000000"/>
            </w:tcBorders>
            <w:shd w:val="clear" w:color="auto" w:fill="000000"/>
          </w:tcPr>
          <w:p w14:paraId="42E448C0" w14:textId="77777777" w:rsidR="00830FA4" w:rsidRPr="00C13502" w:rsidRDefault="00830FA4" w:rsidP="00F97427">
            <w:pPr>
              <w:spacing w:after="120" w:line="259" w:lineRule="auto"/>
              <w:ind w:right="107"/>
              <w:jc w:val="right"/>
              <w:rPr>
                <w:rFonts w:asciiTheme="majorBidi" w:hAnsiTheme="majorBidi" w:cstheme="majorBidi"/>
              </w:rPr>
            </w:pPr>
            <w:r w:rsidRPr="00C13502">
              <w:rPr>
                <w:rFonts w:asciiTheme="majorBidi" w:hAnsiTheme="majorBidi" w:cstheme="majorBidi"/>
                <w:color w:val="FFFFFF"/>
              </w:rPr>
              <w:t xml:space="preserve">/100  </w:t>
            </w:r>
          </w:p>
        </w:tc>
      </w:tr>
    </w:tbl>
    <w:p w14:paraId="6C8E858B" w14:textId="77777777" w:rsidR="00D1445F" w:rsidRPr="00C13502" w:rsidRDefault="00830FA4" w:rsidP="00830FA4">
      <w:pPr>
        <w:pStyle w:val="BodyText"/>
        <w:rPr>
          <w:rFonts w:asciiTheme="majorBidi" w:hAnsiTheme="majorBidi" w:cstheme="majorBidi"/>
          <w:szCs w:val="24"/>
        </w:rPr>
      </w:pPr>
      <w:r w:rsidRPr="00C13502">
        <w:rPr>
          <w:rFonts w:asciiTheme="majorBidi" w:hAnsiTheme="majorBidi" w:cstheme="majorBidi"/>
        </w:rPr>
        <w:t xml:space="preserve">  </w:t>
      </w:r>
    </w:p>
    <w:p w14:paraId="32A61836" w14:textId="77777777" w:rsidR="00907BDE" w:rsidRPr="00C13502" w:rsidRDefault="00907BDE" w:rsidP="00907BDE">
      <w:pPr>
        <w:pStyle w:val="BodyText"/>
        <w:rPr>
          <w:rFonts w:asciiTheme="majorBidi" w:hAnsiTheme="majorBidi" w:cstheme="majorBidi"/>
          <w:szCs w:val="24"/>
        </w:rPr>
      </w:pPr>
    </w:p>
    <w:sectPr w:rsidR="00907BDE" w:rsidRPr="00C13502" w:rsidSect="00D86BE3">
      <w:headerReference w:type="first" r:id="rId8"/>
      <w:pgSz w:w="11906" w:h="16838"/>
      <w:pgMar w:top="1440" w:right="1440" w:bottom="1440" w:left="1440" w:header="709" w:footer="2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89456" w14:textId="77777777" w:rsidR="00312C30" w:rsidRDefault="00312C30" w:rsidP="00D65E77">
      <w:pPr>
        <w:spacing w:after="0" w:line="240" w:lineRule="auto"/>
      </w:pPr>
      <w:r>
        <w:separator/>
      </w:r>
    </w:p>
  </w:endnote>
  <w:endnote w:type="continuationSeparator" w:id="0">
    <w:p w14:paraId="601F6032" w14:textId="77777777" w:rsidR="00312C30" w:rsidRDefault="00312C30" w:rsidP="00D65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Calibri-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20172" w14:textId="77777777" w:rsidR="00312C30" w:rsidRDefault="00312C30" w:rsidP="00D65E77">
      <w:pPr>
        <w:spacing w:after="0" w:line="240" w:lineRule="auto"/>
      </w:pPr>
      <w:r>
        <w:separator/>
      </w:r>
    </w:p>
  </w:footnote>
  <w:footnote w:type="continuationSeparator" w:id="0">
    <w:p w14:paraId="1AA41EDF" w14:textId="77777777" w:rsidR="00312C30" w:rsidRDefault="00312C30" w:rsidP="00D65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77845" w14:textId="77777777" w:rsidR="00CD7482" w:rsidRPr="00CD7482" w:rsidRDefault="00CD7482">
    <w:pPr>
      <w:pStyle w:val="Header"/>
      <w:rPr>
        <w:b/>
        <w:bCs/>
        <w:sz w:val="24"/>
        <w:szCs w:val="24"/>
      </w:rPr>
    </w:pPr>
    <w:r w:rsidRPr="00CD7482">
      <w:rPr>
        <w:b/>
        <w:bCs/>
        <w:noProof/>
        <w:sz w:val="24"/>
        <w:szCs w:val="24"/>
      </w:rPr>
      <mc:AlternateContent>
        <mc:Choice Requires="wps">
          <w:drawing>
            <wp:anchor distT="0" distB="0" distL="114300" distR="114300" simplePos="0" relativeHeight="251659264" behindDoc="0" locked="0" layoutInCell="1" allowOverlap="1" wp14:anchorId="6475A5B5" wp14:editId="1062F6BC">
              <wp:simplePos x="0" y="0"/>
              <wp:positionH relativeFrom="column">
                <wp:posOffset>-890546</wp:posOffset>
              </wp:positionH>
              <wp:positionV relativeFrom="paragraph">
                <wp:posOffset>416477</wp:posOffset>
              </wp:positionV>
              <wp:extent cx="7545788" cy="0"/>
              <wp:effectExtent l="0" t="0" r="36195" b="19050"/>
              <wp:wrapNone/>
              <wp:docPr id="5" name="Straight Connector 5"/>
              <wp:cNvGraphicFramePr/>
              <a:graphic xmlns:a="http://schemas.openxmlformats.org/drawingml/2006/main">
                <a:graphicData uri="http://schemas.microsoft.com/office/word/2010/wordprocessingShape">
                  <wps:wsp>
                    <wps:cNvCnPr/>
                    <wps:spPr>
                      <a:xfrm>
                        <a:off x="0" y="0"/>
                        <a:ext cx="754578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208513"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1pt,32.8pt" to="524.0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B89"/>
    <w:multiLevelType w:val="hybridMultilevel"/>
    <w:tmpl w:val="8CE83E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CF1206"/>
    <w:multiLevelType w:val="hybridMultilevel"/>
    <w:tmpl w:val="ED10FFDA"/>
    <w:lvl w:ilvl="0" w:tplc="46440C5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581EE3"/>
    <w:multiLevelType w:val="hybridMultilevel"/>
    <w:tmpl w:val="51C2F9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2F1DFC"/>
    <w:multiLevelType w:val="multilevel"/>
    <w:tmpl w:val="EB12ABB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2865B5B"/>
    <w:multiLevelType w:val="multilevel"/>
    <w:tmpl w:val="177427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1A62BA"/>
    <w:multiLevelType w:val="hybridMultilevel"/>
    <w:tmpl w:val="3648E43E"/>
    <w:lvl w:ilvl="0" w:tplc="AF34E2F0">
      <w:start w:val="1"/>
      <w:numFmt w:val="decimal"/>
      <w:lvlText w:val="%1."/>
      <w:lvlJc w:val="left"/>
      <w:pPr>
        <w:ind w:left="720" w:hanging="360"/>
      </w:pPr>
      <w:rPr>
        <w:b w:val="0"/>
        <w:bCs w:val="0"/>
      </w:rPr>
    </w:lvl>
    <w:lvl w:ilvl="1" w:tplc="38F46D30">
      <w:numFmt w:val="bullet"/>
      <w:lvlText w:val="•"/>
      <w:lvlJc w:val="left"/>
      <w:pPr>
        <w:ind w:left="1440" w:hanging="360"/>
      </w:pPr>
      <w:rPr>
        <w:rFonts w:ascii="SymbolMT" w:eastAsia="SymbolMT" w:hAnsi="Calibri-Bold" w:cs="SymbolMT" w:hint="eastAsia"/>
        <w:color w:val="auto"/>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94D9A"/>
    <w:multiLevelType w:val="hybridMultilevel"/>
    <w:tmpl w:val="9386F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1D35FA"/>
    <w:multiLevelType w:val="hybridMultilevel"/>
    <w:tmpl w:val="EB8CD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A93206A"/>
    <w:multiLevelType w:val="hybridMultilevel"/>
    <w:tmpl w:val="78782870"/>
    <w:lvl w:ilvl="0" w:tplc="C92A0AA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BA80D8">
      <w:start w:val="1"/>
      <w:numFmt w:val="lowerLetter"/>
      <w:lvlText w:val="%2"/>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AC2678">
      <w:start w:val="1"/>
      <w:numFmt w:val="lowerRoman"/>
      <w:lvlText w:val="%3"/>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308800">
      <w:start w:val="1"/>
      <w:numFmt w:val="decimal"/>
      <w:lvlText w:val="%4"/>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34E100">
      <w:start w:val="1"/>
      <w:numFmt w:val="lowerLetter"/>
      <w:lvlText w:val="%5"/>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BEE474">
      <w:start w:val="1"/>
      <w:numFmt w:val="lowerRoman"/>
      <w:lvlText w:val="%6"/>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906052">
      <w:start w:val="1"/>
      <w:numFmt w:val="decimal"/>
      <w:lvlText w:val="%7"/>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7AD1F0">
      <w:start w:val="1"/>
      <w:numFmt w:val="lowerLetter"/>
      <w:lvlText w:val="%8"/>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B83C">
      <w:start w:val="1"/>
      <w:numFmt w:val="lowerRoman"/>
      <w:lvlText w:val="%9"/>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EF14FB"/>
    <w:multiLevelType w:val="hybridMultilevel"/>
    <w:tmpl w:val="2D7EB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5C0C31"/>
    <w:multiLevelType w:val="hybridMultilevel"/>
    <w:tmpl w:val="00B21A0E"/>
    <w:lvl w:ilvl="0" w:tplc="7D3280F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2247F5C"/>
    <w:multiLevelType w:val="hybridMultilevel"/>
    <w:tmpl w:val="6CD83D0E"/>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22513437"/>
    <w:multiLevelType w:val="hybridMultilevel"/>
    <w:tmpl w:val="C752145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4B97CF5"/>
    <w:multiLevelType w:val="hybridMultilevel"/>
    <w:tmpl w:val="21E47C8A"/>
    <w:lvl w:ilvl="0" w:tplc="46440C56">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2B67399A"/>
    <w:multiLevelType w:val="hybridMultilevel"/>
    <w:tmpl w:val="0A78E68C"/>
    <w:lvl w:ilvl="0" w:tplc="F408652E">
      <w:numFmt w:val="bullet"/>
      <w:lvlText w:val="•"/>
      <w:lvlJc w:val="left"/>
      <w:pPr>
        <w:ind w:left="720" w:hanging="360"/>
      </w:pPr>
      <w:rPr>
        <w:rFonts w:ascii="SymbolMT" w:eastAsia="SymbolMT" w:hAnsi="Calibri-Bol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B1DD9"/>
    <w:multiLevelType w:val="hybridMultilevel"/>
    <w:tmpl w:val="1FCE978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D333841"/>
    <w:multiLevelType w:val="hybridMultilevel"/>
    <w:tmpl w:val="AEF0D7F6"/>
    <w:lvl w:ilvl="0" w:tplc="942CD0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C6D2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C89E4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7E347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6CA84C">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6EBB2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3CCEC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343A1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96124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479356A"/>
    <w:multiLevelType w:val="hybridMultilevel"/>
    <w:tmpl w:val="494C734E"/>
    <w:lvl w:ilvl="0" w:tplc="D76CFA64">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3133E"/>
    <w:multiLevelType w:val="hybridMultilevel"/>
    <w:tmpl w:val="F2926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F958E4"/>
    <w:multiLevelType w:val="hybridMultilevel"/>
    <w:tmpl w:val="EE500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440FCC"/>
    <w:multiLevelType w:val="hybridMultilevel"/>
    <w:tmpl w:val="1C0A13F0"/>
    <w:lvl w:ilvl="0" w:tplc="B510A478">
      <w:numFmt w:val="bullet"/>
      <w:lvlText w:val="-"/>
      <w:lvlJc w:val="left"/>
      <w:pPr>
        <w:ind w:left="720" w:hanging="360"/>
      </w:pPr>
      <w:rPr>
        <w:rFonts w:ascii="Cambria" w:eastAsia="Times New Roman" w:hAnsi="Cambri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E4524D"/>
    <w:multiLevelType w:val="multilevel"/>
    <w:tmpl w:val="4FCA47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A40933"/>
    <w:multiLevelType w:val="hybridMultilevel"/>
    <w:tmpl w:val="7794D5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E359B5"/>
    <w:multiLevelType w:val="hybridMultilevel"/>
    <w:tmpl w:val="A85A2A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F640A2"/>
    <w:multiLevelType w:val="hybridMultilevel"/>
    <w:tmpl w:val="ABCAD5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791C36"/>
    <w:multiLevelType w:val="hybridMultilevel"/>
    <w:tmpl w:val="736676F8"/>
    <w:lvl w:ilvl="0" w:tplc="FFB2D8A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36A0CBC"/>
    <w:multiLevelType w:val="hybridMultilevel"/>
    <w:tmpl w:val="8AA0B3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C341F80"/>
    <w:multiLevelType w:val="hybridMultilevel"/>
    <w:tmpl w:val="78A6D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20406B"/>
    <w:multiLevelType w:val="hybridMultilevel"/>
    <w:tmpl w:val="92C065AE"/>
    <w:lvl w:ilvl="0" w:tplc="717AC2A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10D2ED4"/>
    <w:multiLevelType w:val="hybridMultilevel"/>
    <w:tmpl w:val="51360A84"/>
    <w:lvl w:ilvl="0" w:tplc="B2C4B26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DE2A36">
      <w:start w:val="1"/>
      <w:numFmt w:val="lowerLetter"/>
      <w:lvlText w:val="%2"/>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2EEFB54">
      <w:start w:val="1"/>
      <w:numFmt w:val="lowerRoman"/>
      <w:lvlText w:val="%3"/>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66059C">
      <w:start w:val="1"/>
      <w:numFmt w:val="decimal"/>
      <w:lvlText w:val="%4"/>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2A35D8">
      <w:start w:val="1"/>
      <w:numFmt w:val="lowerLetter"/>
      <w:lvlText w:val="%5"/>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545884">
      <w:start w:val="1"/>
      <w:numFmt w:val="lowerRoman"/>
      <w:lvlText w:val="%6"/>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583612">
      <w:start w:val="1"/>
      <w:numFmt w:val="decimal"/>
      <w:lvlText w:val="%7"/>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0AFA58">
      <w:start w:val="1"/>
      <w:numFmt w:val="lowerLetter"/>
      <w:lvlText w:val="%8"/>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662EE4">
      <w:start w:val="1"/>
      <w:numFmt w:val="lowerRoman"/>
      <w:lvlText w:val="%9"/>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13C2A64"/>
    <w:multiLevelType w:val="hybridMultilevel"/>
    <w:tmpl w:val="E042BF5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CB4CFE"/>
    <w:multiLevelType w:val="hybridMultilevel"/>
    <w:tmpl w:val="DF349324"/>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D07E85"/>
    <w:multiLevelType w:val="hybridMultilevel"/>
    <w:tmpl w:val="B90A5F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DF4B80"/>
    <w:multiLevelType w:val="multilevel"/>
    <w:tmpl w:val="5086A5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456E49"/>
    <w:multiLevelType w:val="hybridMultilevel"/>
    <w:tmpl w:val="B300836E"/>
    <w:lvl w:ilvl="0" w:tplc="0809000F">
      <w:start w:val="1"/>
      <w:numFmt w:val="decimal"/>
      <w:lvlText w:val="%1."/>
      <w:lvlJc w:val="left"/>
      <w:pPr>
        <w:ind w:left="1440" w:hanging="360"/>
      </w:pPr>
      <w:rPr>
        <w:rFonts w:hint="default"/>
      </w:rPr>
    </w:lvl>
    <w:lvl w:ilvl="1" w:tplc="08090005">
      <w:start w:val="1"/>
      <w:numFmt w:val="bullet"/>
      <w:lvlText w:val=""/>
      <w:lvlJc w:val="left"/>
      <w:pPr>
        <w:ind w:left="2160" w:hanging="360"/>
      </w:pPr>
      <w:rPr>
        <w:rFonts w:ascii="Wingdings" w:hAnsi="Wingdings" w:hint="default"/>
      </w:rPr>
    </w:lvl>
    <w:lvl w:ilvl="2" w:tplc="2684D87A">
      <w:start w:val="1"/>
      <w:numFmt w:val="upperRoman"/>
      <w:lvlText w:val="%3."/>
      <w:lvlJc w:val="left"/>
      <w:pPr>
        <w:ind w:left="3420" w:hanging="720"/>
      </w:pPr>
      <w:rPr>
        <w:rFonts w:hint="default"/>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2CB581F"/>
    <w:multiLevelType w:val="hybridMultilevel"/>
    <w:tmpl w:val="ABA8C64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6B598B"/>
    <w:multiLevelType w:val="hybridMultilevel"/>
    <w:tmpl w:val="FE9C5C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A56869"/>
    <w:multiLevelType w:val="hybridMultilevel"/>
    <w:tmpl w:val="CDE43F34"/>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7B7D9B"/>
    <w:multiLevelType w:val="multilevel"/>
    <w:tmpl w:val="ACE419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2AE5F55"/>
    <w:multiLevelType w:val="hybridMultilevel"/>
    <w:tmpl w:val="2AD8EC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0028A1"/>
    <w:multiLevelType w:val="hybridMultilevel"/>
    <w:tmpl w:val="A8A2E10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3485B8D"/>
    <w:multiLevelType w:val="hybridMultilevel"/>
    <w:tmpl w:val="81226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A979BF"/>
    <w:multiLevelType w:val="multilevel"/>
    <w:tmpl w:val="A23686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4617E6D"/>
    <w:multiLevelType w:val="multilevel"/>
    <w:tmpl w:val="F454ED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295C8A"/>
    <w:multiLevelType w:val="hybridMultilevel"/>
    <w:tmpl w:val="B240EB8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C1159BC"/>
    <w:multiLevelType w:val="hybridMultilevel"/>
    <w:tmpl w:val="A456E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31"/>
  </w:num>
  <w:num w:numId="3">
    <w:abstractNumId w:val="21"/>
  </w:num>
  <w:num w:numId="4">
    <w:abstractNumId w:val="4"/>
  </w:num>
  <w:num w:numId="5">
    <w:abstractNumId w:val="39"/>
  </w:num>
  <w:num w:numId="6">
    <w:abstractNumId w:val="22"/>
  </w:num>
  <w:num w:numId="7">
    <w:abstractNumId w:val="17"/>
  </w:num>
  <w:num w:numId="8">
    <w:abstractNumId w:val="15"/>
  </w:num>
  <w:num w:numId="9">
    <w:abstractNumId w:val="33"/>
  </w:num>
  <w:num w:numId="10">
    <w:abstractNumId w:val="34"/>
  </w:num>
  <w:num w:numId="11">
    <w:abstractNumId w:val="32"/>
  </w:num>
  <w:num w:numId="12">
    <w:abstractNumId w:val="25"/>
  </w:num>
  <w:num w:numId="13">
    <w:abstractNumId w:val="1"/>
  </w:num>
  <w:num w:numId="14">
    <w:abstractNumId w:val="13"/>
  </w:num>
  <w:num w:numId="15">
    <w:abstractNumId w:val="10"/>
  </w:num>
  <w:num w:numId="16">
    <w:abstractNumId w:val="28"/>
  </w:num>
  <w:num w:numId="17">
    <w:abstractNumId w:val="44"/>
  </w:num>
  <w:num w:numId="18">
    <w:abstractNumId w:val="9"/>
  </w:num>
  <w:num w:numId="19">
    <w:abstractNumId w:val="3"/>
  </w:num>
  <w:num w:numId="20">
    <w:abstractNumId w:val="24"/>
  </w:num>
  <w:num w:numId="21">
    <w:abstractNumId w:val="20"/>
  </w:num>
  <w:num w:numId="22">
    <w:abstractNumId w:val="19"/>
  </w:num>
  <w:num w:numId="23">
    <w:abstractNumId w:val="27"/>
  </w:num>
  <w:num w:numId="24">
    <w:abstractNumId w:val="6"/>
  </w:num>
  <w:num w:numId="25">
    <w:abstractNumId w:val="45"/>
  </w:num>
  <w:num w:numId="26">
    <w:abstractNumId w:val="7"/>
  </w:num>
  <w:num w:numId="27">
    <w:abstractNumId w:val="12"/>
  </w:num>
  <w:num w:numId="28">
    <w:abstractNumId w:val="26"/>
  </w:num>
  <w:num w:numId="29">
    <w:abstractNumId w:val="0"/>
  </w:num>
  <w:num w:numId="30">
    <w:abstractNumId w:val="2"/>
  </w:num>
  <w:num w:numId="31">
    <w:abstractNumId w:val="43"/>
  </w:num>
  <w:num w:numId="32">
    <w:abstractNumId w:val="42"/>
  </w:num>
  <w:num w:numId="33">
    <w:abstractNumId w:val="38"/>
  </w:num>
  <w:num w:numId="34">
    <w:abstractNumId w:val="18"/>
  </w:num>
  <w:num w:numId="35">
    <w:abstractNumId w:val="5"/>
  </w:num>
  <w:num w:numId="36">
    <w:abstractNumId w:val="14"/>
  </w:num>
  <w:num w:numId="37">
    <w:abstractNumId w:val="23"/>
  </w:num>
  <w:num w:numId="38">
    <w:abstractNumId w:val="35"/>
  </w:num>
  <w:num w:numId="39">
    <w:abstractNumId w:val="40"/>
  </w:num>
  <w:num w:numId="40">
    <w:abstractNumId w:val="36"/>
  </w:num>
  <w:num w:numId="41">
    <w:abstractNumId w:val="30"/>
  </w:num>
  <w:num w:numId="42">
    <w:abstractNumId w:val="41"/>
  </w:num>
  <w:num w:numId="43">
    <w:abstractNumId w:val="11"/>
  </w:num>
  <w:num w:numId="44">
    <w:abstractNumId w:val="29"/>
  </w:num>
  <w:num w:numId="45">
    <w:abstractNumId w:val="8"/>
  </w:num>
  <w:num w:numId="46">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2C1"/>
    <w:rsid w:val="000026E4"/>
    <w:rsid w:val="00007109"/>
    <w:rsid w:val="00011B2E"/>
    <w:rsid w:val="0001202D"/>
    <w:rsid w:val="0001359C"/>
    <w:rsid w:val="000163DE"/>
    <w:rsid w:val="00021225"/>
    <w:rsid w:val="00030D5B"/>
    <w:rsid w:val="000314F5"/>
    <w:rsid w:val="000328E1"/>
    <w:rsid w:val="000348B0"/>
    <w:rsid w:val="00041100"/>
    <w:rsid w:val="00042CA0"/>
    <w:rsid w:val="000432E7"/>
    <w:rsid w:val="000438A9"/>
    <w:rsid w:val="000456F1"/>
    <w:rsid w:val="00047A48"/>
    <w:rsid w:val="000508EA"/>
    <w:rsid w:val="00051EBA"/>
    <w:rsid w:val="00061120"/>
    <w:rsid w:val="00063A70"/>
    <w:rsid w:val="000663DF"/>
    <w:rsid w:val="000670BF"/>
    <w:rsid w:val="00072F40"/>
    <w:rsid w:val="000774C4"/>
    <w:rsid w:val="00082E2E"/>
    <w:rsid w:val="000863D9"/>
    <w:rsid w:val="000943CE"/>
    <w:rsid w:val="0009557F"/>
    <w:rsid w:val="00096C61"/>
    <w:rsid w:val="000977BD"/>
    <w:rsid w:val="000A1D6B"/>
    <w:rsid w:val="000A3358"/>
    <w:rsid w:val="000A4CBE"/>
    <w:rsid w:val="000B06D7"/>
    <w:rsid w:val="000B0740"/>
    <w:rsid w:val="000B3F1D"/>
    <w:rsid w:val="000B451C"/>
    <w:rsid w:val="000B75F1"/>
    <w:rsid w:val="000C323C"/>
    <w:rsid w:val="000C760C"/>
    <w:rsid w:val="000D032B"/>
    <w:rsid w:val="000D1339"/>
    <w:rsid w:val="000D174F"/>
    <w:rsid w:val="000D51A7"/>
    <w:rsid w:val="000E2283"/>
    <w:rsid w:val="00100898"/>
    <w:rsid w:val="001024CF"/>
    <w:rsid w:val="00102BEB"/>
    <w:rsid w:val="00103EC9"/>
    <w:rsid w:val="00104FC4"/>
    <w:rsid w:val="00121C80"/>
    <w:rsid w:val="00122976"/>
    <w:rsid w:val="00124D43"/>
    <w:rsid w:val="001377B1"/>
    <w:rsid w:val="00142C04"/>
    <w:rsid w:val="00145EA6"/>
    <w:rsid w:val="00147392"/>
    <w:rsid w:val="00151301"/>
    <w:rsid w:val="00152A13"/>
    <w:rsid w:val="0015458C"/>
    <w:rsid w:val="0015487D"/>
    <w:rsid w:val="00155DF4"/>
    <w:rsid w:val="001673DC"/>
    <w:rsid w:val="00167850"/>
    <w:rsid w:val="001707BD"/>
    <w:rsid w:val="001710A5"/>
    <w:rsid w:val="00171C00"/>
    <w:rsid w:val="00173DFC"/>
    <w:rsid w:val="00174209"/>
    <w:rsid w:val="00174F42"/>
    <w:rsid w:val="00176C55"/>
    <w:rsid w:val="001778C4"/>
    <w:rsid w:val="00186D8C"/>
    <w:rsid w:val="00186F2B"/>
    <w:rsid w:val="0019072A"/>
    <w:rsid w:val="00192292"/>
    <w:rsid w:val="00192319"/>
    <w:rsid w:val="00192712"/>
    <w:rsid w:val="001928BD"/>
    <w:rsid w:val="001A1873"/>
    <w:rsid w:val="001A3B3B"/>
    <w:rsid w:val="001A6BD7"/>
    <w:rsid w:val="001B07D5"/>
    <w:rsid w:val="001B0AED"/>
    <w:rsid w:val="001B10FB"/>
    <w:rsid w:val="001B4409"/>
    <w:rsid w:val="001C1E0A"/>
    <w:rsid w:val="001D063B"/>
    <w:rsid w:val="001D4DC4"/>
    <w:rsid w:val="001D55B8"/>
    <w:rsid w:val="001E79F3"/>
    <w:rsid w:val="001F1624"/>
    <w:rsid w:val="001F1ED2"/>
    <w:rsid w:val="00203AA5"/>
    <w:rsid w:val="00205126"/>
    <w:rsid w:val="00211FC1"/>
    <w:rsid w:val="002245EE"/>
    <w:rsid w:val="00224D2E"/>
    <w:rsid w:val="002302EE"/>
    <w:rsid w:val="00231D21"/>
    <w:rsid w:val="00234AAC"/>
    <w:rsid w:val="0024184E"/>
    <w:rsid w:val="0024604D"/>
    <w:rsid w:val="00246A96"/>
    <w:rsid w:val="002518FA"/>
    <w:rsid w:val="00251F53"/>
    <w:rsid w:val="00253570"/>
    <w:rsid w:val="00257AFC"/>
    <w:rsid w:val="00260AFC"/>
    <w:rsid w:val="002613A1"/>
    <w:rsid w:val="00261B7C"/>
    <w:rsid w:val="00264004"/>
    <w:rsid w:val="00267D3C"/>
    <w:rsid w:val="002721EE"/>
    <w:rsid w:val="00273435"/>
    <w:rsid w:val="00274CAB"/>
    <w:rsid w:val="00283090"/>
    <w:rsid w:val="002847C8"/>
    <w:rsid w:val="00285AA4"/>
    <w:rsid w:val="0029220F"/>
    <w:rsid w:val="0029574F"/>
    <w:rsid w:val="002A0EB0"/>
    <w:rsid w:val="002A1114"/>
    <w:rsid w:val="002A19EE"/>
    <w:rsid w:val="002A467A"/>
    <w:rsid w:val="002A56F3"/>
    <w:rsid w:val="002B37BB"/>
    <w:rsid w:val="002B4FA7"/>
    <w:rsid w:val="002C012A"/>
    <w:rsid w:val="002C2586"/>
    <w:rsid w:val="002C6280"/>
    <w:rsid w:val="002C7A06"/>
    <w:rsid w:val="002D2A18"/>
    <w:rsid w:val="002D6313"/>
    <w:rsid w:val="002E2DEB"/>
    <w:rsid w:val="002F2126"/>
    <w:rsid w:val="0030330E"/>
    <w:rsid w:val="00307B5E"/>
    <w:rsid w:val="003121DC"/>
    <w:rsid w:val="00312228"/>
    <w:rsid w:val="00312C30"/>
    <w:rsid w:val="00313F94"/>
    <w:rsid w:val="003238A3"/>
    <w:rsid w:val="00326CEC"/>
    <w:rsid w:val="00327F49"/>
    <w:rsid w:val="003306E5"/>
    <w:rsid w:val="0033070F"/>
    <w:rsid w:val="00331C8D"/>
    <w:rsid w:val="003329C0"/>
    <w:rsid w:val="00336EE5"/>
    <w:rsid w:val="00345D5E"/>
    <w:rsid w:val="00347C4B"/>
    <w:rsid w:val="00350875"/>
    <w:rsid w:val="00350A01"/>
    <w:rsid w:val="00351B6B"/>
    <w:rsid w:val="00354068"/>
    <w:rsid w:val="00355B9A"/>
    <w:rsid w:val="00357D03"/>
    <w:rsid w:val="0036238E"/>
    <w:rsid w:val="00364C0C"/>
    <w:rsid w:val="00364EC6"/>
    <w:rsid w:val="00365FE3"/>
    <w:rsid w:val="00371808"/>
    <w:rsid w:val="00371FA2"/>
    <w:rsid w:val="003746D6"/>
    <w:rsid w:val="003765BC"/>
    <w:rsid w:val="0038028A"/>
    <w:rsid w:val="00382A42"/>
    <w:rsid w:val="00391176"/>
    <w:rsid w:val="0039170F"/>
    <w:rsid w:val="003943BF"/>
    <w:rsid w:val="00394AE8"/>
    <w:rsid w:val="00396D40"/>
    <w:rsid w:val="00396EF1"/>
    <w:rsid w:val="003A1F8C"/>
    <w:rsid w:val="003A2542"/>
    <w:rsid w:val="003A4DD8"/>
    <w:rsid w:val="003A614E"/>
    <w:rsid w:val="003B2EE1"/>
    <w:rsid w:val="003B2F39"/>
    <w:rsid w:val="003B5B4B"/>
    <w:rsid w:val="003B5E8D"/>
    <w:rsid w:val="003C4AAA"/>
    <w:rsid w:val="003C68BE"/>
    <w:rsid w:val="003C70A0"/>
    <w:rsid w:val="003D200F"/>
    <w:rsid w:val="003F4219"/>
    <w:rsid w:val="00400D49"/>
    <w:rsid w:val="0040502E"/>
    <w:rsid w:val="00413824"/>
    <w:rsid w:val="00420B90"/>
    <w:rsid w:val="0042256B"/>
    <w:rsid w:val="00424634"/>
    <w:rsid w:val="00425BE2"/>
    <w:rsid w:val="00431AA4"/>
    <w:rsid w:val="00433E98"/>
    <w:rsid w:val="00436FD9"/>
    <w:rsid w:val="004402E9"/>
    <w:rsid w:val="004450FC"/>
    <w:rsid w:val="0045184F"/>
    <w:rsid w:val="004538C5"/>
    <w:rsid w:val="0046050E"/>
    <w:rsid w:val="00461911"/>
    <w:rsid w:val="00464B9A"/>
    <w:rsid w:val="00464F1C"/>
    <w:rsid w:val="004740C2"/>
    <w:rsid w:val="004751CE"/>
    <w:rsid w:val="0048046F"/>
    <w:rsid w:val="0048060C"/>
    <w:rsid w:val="00485058"/>
    <w:rsid w:val="004905F8"/>
    <w:rsid w:val="004917C5"/>
    <w:rsid w:val="00492CA4"/>
    <w:rsid w:val="00495D08"/>
    <w:rsid w:val="004A2148"/>
    <w:rsid w:val="004A2DB7"/>
    <w:rsid w:val="004B5826"/>
    <w:rsid w:val="004B769F"/>
    <w:rsid w:val="004C5AD3"/>
    <w:rsid w:val="004D4C23"/>
    <w:rsid w:val="004D6272"/>
    <w:rsid w:val="004E374E"/>
    <w:rsid w:val="004E4BD2"/>
    <w:rsid w:val="004E5926"/>
    <w:rsid w:val="004E77D3"/>
    <w:rsid w:val="004F1AEE"/>
    <w:rsid w:val="004F3A6E"/>
    <w:rsid w:val="004F71D0"/>
    <w:rsid w:val="005026B8"/>
    <w:rsid w:val="00503464"/>
    <w:rsid w:val="00503737"/>
    <w:rsid w:val="005108D7"/>
    <w:rsid w:val="0051154E"/>
    <w:rsid w:val="005172C1"/>
    <w:rsid w:val="00521DDF"/>
    <w:rsid w:val="00522E43"/>
    <w:rsid w:val="00523DA5"/>
    <w:rsid w:val="00527EE1"/>
    <w:rsid w:val="00534BC9"/>
    <w:rsid w:val="00534EE3"/>
    <w:rsid w:val="0054189A"/>
    <w:rsid w:val="005421BA"/>
    <w:rsid w:val="005478E4"/>
    <w:rsid w:val="00550459"/>
    <w:rsid w:val="00555209"/>
    <w:rsid w:val="005605EA"/>
    <w:rsid w:val="00561E3E"/>
    <w:rsid w:val="00562AD1"/>
    <w:rsid w:val="00562E04"/>
    <w:rsid w:val="00563A06"/>
    <w:rsid w:val="00572A25"/>
    <w:rsid w:val="00576B85"/>
    <w:rsid w:val="005906F1"/>
    <w:rsid w:val="00594D1A"/>
    <w:rsid w:val="00595715"/>
    <w:rsid w:val="00596411"/>
    <w:rsid w:val="005967F6"/>
    <w:rsid w:val="005A3221"/>
    <w:rsid w:val="005A3500"/>
    <w:rsid w:val="005A3D90"/>
    <w:rsid w:val="005B49B9"/>
    <w:rsid w:val="005B65DF"/>
    <w:rsid w:val="005C0B64"/>
    <w:rsid w:val="005C7CA4"/>
    <w:rsid w:val="005D415C"/>
    <w:rsid w:val="005E1941"/>
    <w:rsid w:val="005E1D39"/>
    <w:rsid w:val="005E3643"/>
    <w:rsid w:val="005F1DBF"/>
    <w:rsid w:val="005F470F"/>
    <w:rsid w:val="005F4D08"/>
    <w:rsid w:val="006015C5"/>
    <w:rsid w:val="00601CD3"/>
    <w:rsid w:val="00602002"/>
    <w:rsid w:val="006144F5"/>
    <w:rsid w:val="00623F44"/>
    <w:rsid w:val="00632CE8"/>
    <w:rsid w:val="00634BF1"/>
    <w:rsid w:val="00634FCC"/>
    <w:rsid w:val="006357E3"/>
    <w:rsid w:val="006405E5"/>
    <w:rsid w:val="006474AA"/>
    <w:rsid w:val="00653696"/>
    <w:rsid w:val="00661BE2"/>
    <w:rsid w:val="00662B40"/>
    <w:rsid w:val="0067230D"/>
    <w:rsid w:val="00673305"/>
    <w:rsid w:val="00677BE3"/>
    <w:rsid w:val="006908ED"/>
    <w:rsid w:val="006930D0"/>
    <w:rsid w:val="00696439"/>
    <w:rsid w:val="006976D9"/>
    <w:rsid w:val="0069793D"/>
    <w:rsid w:val="006A070C"/>
    <w:rsid w:val="006A61E2"/>
    <w:rsid w:val="006A6586"/>
    <w:rsid w:val="006B06B2"/>
    <w:rsid w:val="006B7C08"/>
    <w:rsid w:val="006B7C0F"/>
    <w:rsid w:val="006B7E1F"/>
    <w:rsid w:val="006C5A56"/>
    <w:rsid w:val="006C7073"/>
    <w:rsid w:val="006D04B6"/>
    <w:rsid w:val="006D104C"/>
    <w:rsid w:val="006D478C"/>
    <w:rsid w:val="006D47D0"/>
    <w:rsid w:val="006D7A3C"/>
    <w:rsid w:val="006E34B2"/>
    <w:rsid w:val="006E5CB6"/>
    <w:rsid w:val="006F2B29"/>
    <w:rsid w:val="006F49FA"/>
    <w:rsid w:val="006F66FB"/>
    <w:rsid w:val="006F7EBA"/>
    <w:rsid w:val="00706785"/>
    <w:rsid w:val="0070727F"/>
    <w:rsid w:val="00711C6D"/>
    <w:rsid w:val="00714789"/>
    <w:rsid w:val="0071489B"/>
    <w:rsid w:val="00714DA1"/>
    <w:rsid w:val="00721500"/>
    <w:rsid w:val="00724201"/>
    <w:rsid w:val="00725FD7"/>
    <w:rsid w:val="0073330A"/>
    <w:rsid w:val="0073674E"/>
    <w:rsid w:val="00741209"/>
    <w:rsid w:val="007432C9"/>
    <w:rsid w:val="00743C54"/>
    <w:rsid w:val="0074427E"/>
    <w:rsid w:val="007505DF"/>
    <w:rsid w:val="007515F8"/>
    <w:rsid w:val="007631CE"/>
    <w:rsid w:val="00764ACD"/>
    <w:rsid w:val="00765435"/>
    <w:rsid w:val="00765A88"/>
    <w:rsid w:val="007678EB"/>
    <w:rsid w:val="00772ECC"/>
    <w:rsid w:val="00781D6A"/>
    <w:rsid w:val="007829AD"/>
    <w:rsid w:val="00783E0C"/>
    <w:rsid w:val="0078460F"/>
    <w:rsid w:val="007953AE"/>
    <w:rsid w:val="007A33E8"/>
    <w:rsid w:val="007A44AF"/>
    <w:rsid w:val="007A5ED6"/>
    <w:rsid w:val="007A6DE0"/>
    <w:rsid w:val="007A7F1E"/>
    <w:rsid w:val="007B29E3"/>
    <w:rsid w:val="007C306B"/>
    <w:rsid w:val="007C7EEE"/>
    <w:rsid w:val="007D10AF"/>
    <w:rsid w:val="007D1E32"/>
    <w:rsid w:val="007D2DA1"/>
    <w:rsid w:val="007D560E"/>
    <w:rsid w:val="007E6402"/>
    <w:rsid w:val="007F194E"/>
    <w:rsid w:val="007F3187"/>
    <w:rsid w:val="007F3375"/>
    <w:rsid w:val="008015D7"/>
    <w:rsid w:val="008156F6"/>
    <w:rsid w:val="0081573B"/>
    <w:rsid w:val="00821678"/>
    <w:rsid w:val="008219BF"/>
    <w:rsid w:val="00830FA4"/>
    <w:rsid w:val="00841D10"/>
    <w:rsid w:val="008433D0"/>
    <w:rsid w:val="00844CF6"/>
    <w:rsid w:val="00856048"/>
    <w:rsid w:val="008561D3"/>
    <w:rsid w:val="00856774"/>
    <w:rsid w:val="00857DC3"/>
    <w:rsid w:val="0086041B"/>
    <w:rsid w:val="008604E3"/>
    <w:rsid w:val="008604F8"/>
    <w:rsid w:val="00861A88"/>
    <w:rsid w:val="00863BE9"/>
    <w:rsid w:val="00864A53"/>
    <w:rsid w:val="00864D09"/>
    <w:rsid w:val="008657D8"/>
    <w:rsid w:val="00866983"/>
    <w:rsid w:val="008756C9"/>
    <w:rsid w:val="00876FBD"/>
    <w:rsid w:val="0088073F"/>
    <w:rsid w:val="00881405"/>
    <w:rsid w:val="00881FBD"/>
    <w:rsid w:val="00883767"/>
    <w:rsid w:val="00883EB5"/>
    <w:rsid w:val="00890374"/>
    <w:rsid w:val="00892016"/>
    <w:rsid w:val="008A1854"/>
    <w:rsid w:val="008A3875"/>
    <w:rsid w:val="008A4919"/>
    <w:rsid w:val="008A6322"/>
    <w:rsid w:val="008B4D48"/>
    <w:rsid w:val="008C5881"/>
    <w:rsid w:val="008C5A06"/>
    <w:rsid w:val="008D35A6"/>
    <w:rsid w:val="008D7676"/>
    <w:rsid w:val="008E21A3"/>
    <w:rsid w:val="008E3041"/>
    <w:rsid w:val="008E40AD"/>
    <w:rsid w:val="008E5E39"/>
    <w:rsid w:val="008E7C78"/>
    <w:rsid w:val="008F0B97"/>
    <w:rsid w:val="008F1437"/>
    <w:rsid w:val="008F4A46"/>
    <w:rsid w:val="008F670A"/>
    <w:rsid w:val="008F690A"/>
    <w:rsid w:val="00902351"/>
    <w:rsid w:val="00904F5D"/>
    <w:rsid w:val="0090554C"/>
    <w:rsid w:val="00907BDE"/>
    <w:rsid w:val="00913AE6"/>
    <w:rsid w:val="00916D32"/>
    <w:rsid w:val="00917B1E"/>
    <w:rsid w:val="00917F91"/>
    <w:rsid w:val="009202B6"/>
    <w:rsid w:val="00923250"/>
    <w:rsid w:val="00923E38"/>
    <w:rsid w:val="00924825"/>
    <w:rsid w:val="00927724"/>
    <w:rsid w:val="00930680"/>
    <w:rsid w:val="00930840"/>
    <w:rsid w:val="00930915"/>
    <w:rsid w:val="00934217"/>
    <w:rsid w:val="00934DEB"/>
    <w:rsid w:val="00935BEB"/>
    <w:rsid w:val="009408DE"/>
    <w:rsid w:val="00941E7A"/>
    <w:rsid w:val="00942B4A"/>
    <w:rsid w:val="00945381"/>
    <w:rsid w:val="00955DCD"/>
    <w:rsid w:val="009570E1"/>
    <w:rsid w:val="00961027"/>
    <w:rsid w:val="009616F2"/>
    <w:rsid w:val="00963D37"/>
    <w:rsid w:val="00970100"/>
    <w:rsid w:val="00974596"/>
    <w:rsid w:val="00980660"/>
    <w:rsid w:val="00981D8A"/>
    <w:rsid w:val="009848CF"/>
    <w:rsid w:val="00992A67"/>
    <w:rsid w:val="00996D50"/>
    <w:rsid w:val="009A1023"/>
    <w:rsid w:val="009A1656"/>
    <w:rsid w:val="009A6088"/>
    <w:rsid w:val="009B2778"/>
    <w:rsid w:val="009B3C6C"/>
    <w:rsid w:val="009B4835"/>
    <w:rsid w:val="009B51CE"/>
    <w:rsid w:val="009C328B"/>
    <w:rsid w:val="009C62F0"/>
    <w:rsid w:val="009C7E10"/>
    <w:rsid w:val="009D0232"/>
    <w:rsid w:val="009D4205"/>
    <w:rsid w:val="009D494D"/>
    <w:rsid w:val="009E20B9"/>
    <w:rsid w:val="009E5C5C"/>
    <w:rsid w:val="009E5DE3"/>
    <w:rsid w:val="009E72CB"/>
    <w:rsid w:val="009F21BA"/>
    <w:rsid w:val="009F2A27"/>
    <w:rsid w:val="00A01941"/>
    <w:rsid w:val="00A02069"/>
    <w:rsid w:val="00A0257F"/>
    <w:rsid w:val="00A1194A"/>
    <w:rsid w:val="00A12A00"/>
    <w:rsid w:val="00A15BBF"/>
    <w:rsid w:val="00A222CA"/>
    <w:rsid w:val="00A25B19"/>
    <w:rsid w:val="00A308EB"/>
    <w:rsid w:val="00A30E5D"/>
    <w:rsid w:val="00A348E1"/>
    <w:rsid w:val="00A40FFB"/>
    <w:rsid w:val="00A44398"/>
    <w:rsid w:val="00A45BBA"/>
    <w:rsid w:val="00A54E52"/>
    <w:rsid w:val="00A56858"/>
    <w:rsid w:val="00A629FD"/>
    <w:rsid w:val="00A73639"/>
    <w:rsid w:val="00A74B55"/>
    <w:rsid w:val="00A823BD"/>
    <w:rsid w:val="00A8767C"/>
    <w:rsid w:val="00A90BDF"/>
    <w:rsid w:val="00A91B53"/>
    <w:rsid w:val="00A929A5"/>
    <w:rsid w:val="00A93039"/>
    <w:rsid w:val="00A93A8F"/>
    <w:rsid w:val="00A95985"/>
    <w:rsid w:val="00A97738"/>
    <w:rsid w:val="00AA57E6"/>
    <w:rsid w:val="00AA733B"/>
    <w:rsid w:val="00AC06D4"/>
    <w:rsid w:val="00AC1FB0"/>
    <w:rsid w:val="00AC4641"/>
    <w:rsid w:val="00AC68C8"/>
    <w:rsid w:val="00AC797A"/>
    <w:rsid w:val="00AD2BC3"/>
    <w:rsid w:val="00AD3A9D"/>
    <w:rsid w:val="00AE1873"/>
    <w:rsid w:val="00AE3098"/>
    <w:rsid w:val="00AE65F6"/>
    <w:rsid w:val="00AF4392"/>
    <w:rsid w:val="00AF7988"/>
    <w:rsid w:val="00B00559"/>
    <w:rsid w:val="00B00A21"/>
    <w:rsid w:val="00B01B6F"/>
    <w:rsid w:val="00B05CEB"/>
    <w:rsid w:val="00B112BE"/>
    <w:rsid w:val="00B12FB2"/>
    <w:rsid w:val="00B14015"/>
    <w:rsid w:val="00B16ADA"/>
    <w:rsid w:val="00B22312"/>
    <w:rsid w:val="00B22F1D"/>
    <w:rsid w:val="00B27919"/>
    <w:rsid w:val="00B323E5"/>
    <w:rsid w:val="00B413A3"/>
    <w:rsid w:val="00B415F1"/>
    <w:rsid w:val="00B47943"/>
    <w:rsid w:val="00B510DE"/>
    <w:rsid w:val="00B525F8"/>
    <w:rsid w:val="00B52E80"/>
    <w:rsid w:val="00B601E3"/>
    <w:rsid w:val="00B663AE"/>
    <w:rsid w:val="00B67079"/>
    <w:rsid w:val="00B6708A"/>
    <w:rsid w:val="00B67ADA"/>
    <w:rsid w:val="00B70597"/>
    <w:rsid w:val="00B71F14"/>
    <w:rsid w:val="00B74684"/>
    <w:rsid w:val="00B7669E"/>
    <w:rsid w:val="00B8087D"/>
    <w:rsid w:val="00B81A79"/>
    <w:rsid w:val="00B873E0"/>
    <w:rsid w:val="00B91728"/>
    <w:rsid w:val="00B94D04"/>
    <w:rsid w:val="00B96B3C"/>
    <w:rsid w:val="00B97E25"/>
    <w:rsid w:val="00BA1F90"/>
    <w:rsid w:val="00BA5A79"/>
    <w:rsid w:val="00BA77DE"/>
    <w:rsid w:val="00BB2FE8"/>
    <w:rsid w:val="00BC189B"/>
    <w:rsid w:val="00BC4143"/>
    <w:rsid w:val="00BC4D6A"/>
    <w:rsid w:val="00BC594D"/>
    <w:rsid w:val="00BD1333"/>
    <w:rsid w:val="00BD1724"/>
    <w:rsid w:val="00BE10E1"/>
    <w:rsid w:val="00BE166E"/>
    <w:rsid w:val="00BE61EB"/>
    <w:rsid w:val="00BE7A13"/>
    <w:rsid w:val="00BF2EDA"/>
    <w:rsid w:val="00BF4943"/>
    <w:rsid w:val="00BF5F04"/>
    <w:rsid w:val="00BF6CB5"/>
    <w:rsid w:val="00C10A00"/>
    <w:rsid w:val="00C110BE"/>
    <w:rsid w:val="00C13502"/>
    <w:rsid w:val="00C14F16"/>
    <w:rsid w:val="00C160B7"/>
    <w:rsid w:val="00C2476C"/>
    <w:rsid w:val="00C2485A"/>
    <w:rsid w:val="00C25AB1"/>
    <w:rsid w:val="00C269D0"/>
    <w:rsid w:val="00C272E7"/>
    <w:rsid w:val="00C3700D"/>
    <w:rsid w:val="00C37B2B"/>
    <w:rsid w:val="00C4173E"/>
    <w:rsid w:val="00C420BC"/>
    <w:rsid w:val="00C4372C"/>
    <w:rsid w:val="00C44E40"/>
    <w:rsid w:val="00C4597F"/>
    <w:rsid w:val="00C500E8"/>
    <w:rsid w:val="00C515BC"/>
    <w:rsid w:val="00C525CC"/>
    <w:rsid w:val="00C53E29"/>
    <w:rsid w:val="00C540D0"/>
    <w:rsid w:val="00C613F8"/>
    <w:rsid w:val="00C71CD9"/>
    <w:rsid w:val="00C71DA4"/>
    <w:rsid w:val="00C730E0"/>
    <w:rsid w:val="00C76985"/>
    <w:rsid w:val="00C842DD"/>
    <w:rsid w:val="00C93562"/>
    <w:rsid w:val="00C9452F"/>
    <w:rsid w:val="00CA06FC"/>
    <w:rsid w:val="00CA44AC"/>
    <w:rsid w:val="00CA5575"/>
    <w:rsid w:val="00CA591C"/>
    <w:rsid w:val="00CC4F79"/>
    <w:rsid w:val="00CC5F55"/>
    <w:rsid w:val="00CC7AA5"/>
    <w:rsid w:val="00CD077B"/>
    <w:rsid w:val="00CD0874"/>
    <w:rsid w:val="00CD501D"/>
    <w:rsid w:val="00CD56A4"/>
    <w:rsid w:val="00CD7482"/>
    <w:rsid w:val="00CE0256"/>
    <w:rsid w:val="00CE1756"/>
    <w:rsid w:val="00CE1903"/>
    <w:rsid w:val="00CE2F4E"/>
    <w:rsid w:val="00CE3079"/>
    <w:rsid w:val="00CF3223"/>
    <w:rsid w:val="00CF4567"/>
    <w:rsid w:val="00CF50AB"/>
    <w:rsid w:val="00CF7722"/>
    <w:rsid w:val="00D023D1"/>
    <w:rsid w:val="00D04AAD"/>
    <w:rsid w:val="00D05813"/>
    <w:rsid w:val="00D1445F"/>
    <w:rsid w:val="00D15CDB"/>
    <w:rsid w:val="00D16BE2"/>
    <w:rsid w:val="00D25210"/>
    <w:rsid w:val="00D25840"/>
    <w:rsid w:val="00D3063D"/>
    <w:rsid w:val="00D3387D"/>
    <w:rsid w:val="00D43869"/>
    <w:rsid w:val="00D519CD"/>
    <w:rsid w:val="00D529CA"/>
    <w:rsid w:val="00D6209D"/>
    <w:rsid w:val="00D62136"/>
    <w:rsid w:val="00D62E72"/>
    <w:rsid w:val="00D64FE1"/>
    <w:rsid w:val="00D651E8"/>
    <w:rsid w:val="00D65E77"/>
    <w:rsid w:val="00D737C0"/>
    <w:rsid w:val="00D74E73"/>
    <w:rsid w:val="00D74F1F"/>
    <w:rsid w:val="00D775E6"/>
    <w:rsid w:val="00D800F6"/>
    <w:rsid w:val="00D80E83"/>
    <w:rsid w:val="00D85F58"/>
    <w:rsid w:val="00D86BE3"/>
    <w:rsid w:val="00D87851"/>
    <w:rsid w:val="00D9260D"/>
    <w:rsid w:val="00D926A3"/>
    <w:rsid w:val="00DA11DC"/>
    <w:rsid w:val="00DA4BA8"/>
    <w:rsid w:val="00DA6903"/>
    <w:rsid w:val="00DB1E83"/>
    <w:rsid w:val="00DB1EEB"/>
    <w:rsid w:val="00DB3742"/>
    <w:rsid w:val="00DC07CC"/>
    <w:rsid w:val="00DC438F"/>
    <w:rsid w:val="00DC440B"/>
    <w:rsid w:val="00DC4CE3"/>
    <w:rsid w:val="00DC57E5"/>
    <w:rsid w:val="00DC6BD7"/>
    <w:rsid w:val="00DD216A"/>
    <w:rsid w:val="00DD38BB"/>
    <w:rsid w:val="00DD528A"/>
    <w:rsid w:val="00DE2FA8"/>
    <w:rsid w:val="00DE5B93"/>
    <w:rsid w:val="00DE6D68"/>
    <w:rsid w:val="00DF13A7"/>
    <w:rsid w:val="00DF4582"/>
    <w:rsid w:val="00DF6665"/>
    <w:rsid w:val="00DF69ED"/>
    <w:rsid w:val="00DF779F"/>
    <w:rsid w:val="00E04965"/>
    <w:rsid w:val="00E0532E"/>
    <w:rsid w:val="00E0727A"/>
    <w:rsid w:val="00E07AF1"/>
    <w:rsid w:val="00E11863"/>
    <w:rsid w:val="00E11B45"/>
    <w:rsid w:val="00E20357"/>
    <w:rsid w:val="00E262E1"/>
    <w:rsid w:val="00E30706"/>
    <w:rsid w:val="00E366AF"/>
    <w:rsid w:val="00E37C8C"/>
    <w:rsid w:val="00E41D12"/>
    <w:rsid w:val="00E47A7D"/>
    <w:rsid w:val="00E47EE0"/>
    <w:rsid w:val="00E51600"/>
    <w:rsid w:val="00E560CE"/>
    <w:rsid w:val="00E56BEA"/>
    <w:rsid w:val="00E62894"/>
    <w:rsid w:val="00E650D6"/>
    <w:rsid w:val="00E70E78"/>
    <w:rsid w:val="00E7181C"/>
    <w:rsid w:val="00E763BA"/>
    <w:rsid w:val="00E76711"/>
    <w:rsid w:val="00E816C9"/>
    <w:rsid w:val="00E826B7"/>
    <w:rsid w:val="00E838A8"/>
    <w:rsid w:val="00E838B4"/>
    <w:rsid w:val="00E84F95"/>
    <w:rsid w:val="00E86BAD"/>
    <w:rsid w:val="00EA23EF"/>
    <w:rsid w:val="00EA62E6"/>
    <w:rsid w:val="00EB0794"/>
    <w:rsid w:val="00EB11C4"/>
    <w:rsid w:val="00EB1FC6"/>
    <w:rsid w:val="00EB7454"/>
    <w:rsid w:val="00EB783C"/>
    <w:rsid w:val="00EC25B3"/>
    <w:rsid w:val="00EC27DB"/>
    <w:rsid w:val="00EC3AD1"/>
    <w:rsid w:val="00EC402E"/>
    <w:rsid w:val="00ED0468"/>
    <w:rsid w:val="00ED2255"/>
    <w:rsid w:val="00ED237C"/>
    <w:rsid w:val="00ED42C1"/>
    <w:rsid w:val="00EE1934"/>
    <w:rsid w:val="00EE3D8B"/>
    <w:rsid w:val="00EE4149"/>
    <w:rsid w:val="00EE5F25"/>
    <w:rsid w:val="00EF1CA8"/>
    <w:rsid w:val="00EF22DD"/>
    <w:rsid w:val="00EF2E61"/>
    <w:rsid w:val="00EF45C9"/>
    <w:rsid w:val="00EF5FD7"/>
    <w:rsid w:val="00F00EDB"/>
    <w:rsid w:val="00F01C5E"/>
    <w:rsid w:val="00F133FA"/>
    <w:rsid w:val="00F14D71"/>
    <w:rsid w:val="00F17636"/>
    <w:rsid w:val="00F17CC3"/>
    <w:rsid w:val="00F30FEC"/>
    <w:rsid w:val="00F37082"/>
    <w:rsid w:val="00F372C8"/>
    <w:rsid w:val="00F40348"/>
    <w:rsid w:val="00F40B52"/>
    <w:rsid w:val="00F45D3A"/>
    <w:rsid w:val="00F46F26"/>
    <w:rsid w:val="00F52E1F"/>
    <w:rsid w:val="00F541AA"/>
    <w:rsid w:val="00F54695"/>
    <w:rsid w:val="00F604EB"/>
    <w:rsid w:val="00F605E9"/>
    <w:rsid w:val="00F630FC"/>
    <w:rsid w:val="00F63C97"/>
    <w:rsid w:val="00F63F88"/>
    <w:rsid w:val="00F67069"/>
    <w:rsid w:val="00F71DFD"/>
    <w:rsid w:val="00F72BD0"/>
    <w:rsid w:val="00F7733F"/>
    <w:rsid w:val="00F77FF9"/>
    <w:rsid w:val="00F83416"/>
    <w:rsid w:val="00F839FC"/>
    <w:rsid w:val="00F842A3"/>
    <w:rsid w:val="00F84D1D"/>
    <w:rsid w:val="00F853AB"/>
    <w:rsid w:val="00F93335"/>
    <w:rsid w:val="00FA09BD"/>
    <w:rsid w:val="00FA0EFF"/>
    <w:rsid w:val="00FA22FB"/>
    <w:rsid w:val="00FB07EE"/>
    <w:rsid w:val="00FB282C"/>
    <w:rsid w:val="00FC29B8"/>
    <w:rsid w:val="00FC4D58"/>
    <w:rsid w:val="00FD05D6"/>
    <w:rsid w:val="00FE0539"/>
    <w:rsid w:val="00FE2282"/>
    <w:rsid w:val="00FE2394"/>
    <w:rsid w:val="00FE40FB"/>
    <w:rsid w:val="00FF0572"/>
    <w:rsid w:val="00FF104A"/>
    <w:rsid w:val="00FF6B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7F882"/>
  <w15:docId w15:val="{EBC0EFBA-6BDD-44D1-975C-3CA2B2EB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5E39"/>
    <w:rPr>
      <w:rFonts w:ascii="Calibri" w:eastAsia="Times New Roman" w:hAnsi="Calibri" w:cs="Arial"/>
      <w:lang w:val="en-US"/>
    </w:rPr>
  </w:style>
  <w:style w:type="paragraph" w:styleId="Heading1">
    <w:name w:val="heading 1"/>
    <w:basedOn w:val="Normal"/>
    <w:link w:val="Heading1Char"/>
    <w:uiPriority w:val="9"/>
    <w:qFormat/>
    <w:rsid w:val="00830FA4"/>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42C1"/>
    <w:pPr>
      <w:spacing w:before="100" w:beforeAutospacing="1" w:after="100" w:afterAutospacing="1" w:line="240" w:lineRule="auto"/>
    </w:pPr>
    <w:rPr>
      <w:rFonts w:ascii="Verdana" w:hAnsi="Verdana" w:cs="Times New Roman"/>
      <w:sz w:val="16"/>
      <w:szCs w:val="16"/>
      <w:lang w:eastAsia="en-GB"/>
    </w:rPr>
  </w:style>
  <w:style w:type="character" w:styleId="Strong">
    <w:name w:val="Strong"/>
    <w:basedOn w:val="DefaultParagraphFont"/>
    <w:uiPriority w:val="22"/>
    <w:qFormat/>
    <w:rsid w:val="00ED42C1"/>
    <w:rPr>
      <w:b/>
      <w:bCs/>
    </w:rPr>
  </w:style>
  <w:style w:type="paragraph" w:styleId="NoSpacing">
    <w:name w:val="No Spacing"/>
    <w:link w:val="NoSpacingChar"/>
    <w:uiPriority w:val="1"/>
    <w:qFormat/>
    <w:rsid w:val="005F470F"/>
    <w:pPr>
      <w:spacing w:after="0" w:line="240" w:lineRule="auto"/>
    </w:pPr>
  </w:style>
  <w:style w:type="paragraph" w:customStyle="1" w:styleId="Default">
    <w:name w:val="Default"/>
    <w:rsid w:val="005F470F"/>
    <w:pPr>
      <w:autoSpaceDE w:val="0"/>
      <w:autoSpaceDN w:val="0"/>
      <w:adjustRightInd w:val="0"/>
      <w:spacing w:after="0" w:line="240" w:lineRule="auto"/>
    </w:pPr>
    <w:rPr>
      <w:rFonts w:ascii="Arial Narrow" w:hAnsi="Arial Narrow" w:cs="Arial Narrow"/>
      <w:color w:val="000000"/>
      <w:sz w:val="24"/>
      <w:szCs w:val="24"/>
    </w:rPr>
  </w:style>
  <w:style w:type="paragraph" w:customStyle="1" w:styleId="Pa3">
    <w:name w:val="Pa3"/>
    <w:basedOn w:val="Default"/>
    <w:next w:val="Default"/>
    <w:uiPriority w:val="99"/>
    <w:rsid w:val="005F470F"/>
    <w:pPr>
      <w:spacing w:line="201" w:lineRule="atLeast"/>
    </w:pPr>
    <w:rPr>
      <w:rFonts w:cstheme="minorBidi"/>
      <w:color w:val="auto"/>
    </w:rPr>
  </w:style>
  <w:style w:type="paragraph" w:customStyle="1" w:styleId="Pa1">
    <w:name w:val="Pa1"/>
    <w:basedOn w:val="Default"/>
    <w:next w:val="Default"/>
    <w:uiPriority w:val="99"/>
    <w:rsid w:val="005F470F"/>
    <w:pPr>
      <w:spacing w:line="241" w:lineRule="atLeast"/>
    </w:pPr>
    <w:rPr>
      <w:rFonts w:cstheme="minorBidi"/>
      <w:color w:val="auto"/>
    </w:rPr>
  </w:style>
  <w:style w:type="character" w:customStyle="1" w:styleId="A0">
    <w:name w:val="A0"/>
    <w:uiPriority w:val="99"/>
    <w:rsid w:val="005F470F"/>
    <w:rPr>
      <w:rFonts w:cs="Arial Narrow"/>
      <w:color w:val="000000"/>
      <w:sz w:val="20"/>
      <w:szCs w:val="20"/>
    </w:rPr>
  </w:style>
  <w:style w:type="paragraph" w:customStyle="1" w:styleId="Pa4">
    <w:name w:val="Pa4"/>
    <w:basedOn w:val="Default"/>
    <w:next w:val="Default"/>
    <w:uiPriority w:val="99"/>
    <w:rsid w:val="005F470F"/>
    <w:pPr>
      <w:spacing w:line="181" w:lineRule="atLeast"/>
    </w:pPr>
    <w:rPr>
      <w:rFonts w:cstheme="minorBidi"/>
      <w:color w:val="auto"/>
    </w:rPr>
  </w:style>
  <w:style w:type="character" w:styleId="Hyperlink">
    <w:name w:val="Hyperlink"/>
    <w:basedOn w:val="DefaultParagraphFont"/>
    <w:uiPriority w:val="99"/>
    <w:unhideWhenUsed/>
    <w:rsid w:val="00CC5F55"/>
    <w:rPr>
      <w:color w:val="0000FF"/>
      <w:u w:val="single"/>
    </w:rPr>
  </w:style>
  <w:style w:type="paragraph" w:styleId="ListParagraph">
    <w:name w:val="List Paragraph"/>
    <w:basedOn w:val="Normal"/>
    <w:uiPriority w:val="34"/>
    <w:qFormat/>
    <w:rsid w:val="003A4DD8"/>
    <w:pPr>
      <w:ind w:left="720"/>
      <w:contextualSpacing/>
    </w:pPr>
  </w:style>
  <w:style w:type="character" w:styleId="Emphasis">
    <w:name w:val="Emphasis"/>
    <w:basedOn w:val="DefaultParagraphFont"/>
    <w:uiPriority w:val="20"/>
    <w:qFormat/>
    <w:rsid w:val="00E76711"/>
    <w:rPr>
      <w:i/>
      <w:iCs/>
    </w:rPr>
  </w:style>
  <w:style w:type="character" w:customStyle="1" w:styleId="NoSpacingChar">
    <w:name w:val="No Spacing Char"/>
    <w:basedOn w:val="DefaultParagraphFont"/>
    <w:link w:val="NoSpacing"/>
    <w:uiPriority w:val="1"/>
    <w:rsid w:val="00A0257F"/>
  </w:style>
  <w:style w:type="paragraph" w:styleId="BalloonText">
    <w:name w:val="Balloon Text"/>
    <w:basedOn w:val="Normal"/>
    <w:link w:val="BalloonTextChar"/>
    <w:uiPriority w:val="99"/>
    <w:semiHidden/>
    <w:unhideWhenUsed/>
    <w:rsid w:val="00A02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57F"/>
    <w:rPr>
      <w:rFonts w:ascii="Tahoma" w:eastAsia="Times New Roman" w:hAnsi="Tahoma" w:cs="Tahoma"/>
      <w:sz w:val="16"/>
      <w:szCs w:val="16"/>
      <w:lang w:val="en-US"/>
    </w:rPr>
  </w:style>
  <w:style w:type="paragraph" w:customStyle="1" w:styleId="pagecontenttext">
    <w:name w:val="pagecontenttext"/>
    <w:basedOn w:val="Normal"/>
    <w:rsid w:val="00721500"/>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pagecontentsubtitle">
    <w:name w:val="pagecontentsubtitle"/>
    <w:basedOn w:val="DefaultParagraphFont"/>
    <w:rsid w:val="00721500"/>
  </w:style>
  <w:style w:type="table" w:styleId="TableGrid">
    <w:name w:val="Table Grid"/>
    <w:basedOn w:val="TableNormal"/>
    <w:uiPriority w:val="59"/>
    <w:rsid w:val="00C44E4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EE5F2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396D4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D65E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E77"/>
    <w:rPr>
      <w:rFonts w:ascii="Calibri" w:eastAsia="Times New Roman" w:hAnsi="Calibri" w:cs="Arial"/>
      <w:lang w:val="en-US"/>
    </w:rPr>
  </w:style>
  <w:style w:type="paragraph" w:styleId="Footer">
    <w:name w:val="footer"/>
    <w:basedOn w:val="Normal"/>
    <w:link w:val="FooterChar"/>
    <w:uiPriority w:val="99"/>
    <w:unhideWhenUsed/>
    <w:rsid w:val="00D65E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E77"/>
    <w:rPr>
      <w:rFonts w:ascii="Calibri" w:eastAsia="Times New Roman" w:hAnsi="Calibri" w:cs="Arial"/>
      <w:lang w:val="en-US"/>
    </w:rPr>
  </w:style>
  <w:style w:type="table" w:styleId="MediumList1-Accent5">
    <w:name w:val="Medium List 1 Accent 5"/>
    <w:basedOn w:val="TableNormal"/>
    <w:uiPriority w:val="65"/>
    <w:rsid w:val="009F2A27"/>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CommentReference">
    <w:name w:val="annotation reference"/>
    <w:basedOn w:val="DefaultParagraphFont"/>
    <w:uiPriority w:val="99"/>
    <w:semiHidden/>
    <w:unhideWhenUsed/>
    <w:rsid w:val="00F17CC3"/>
    <w:rPr>
      <w:sz w:val="16"/>
      <w:szCs w:val="16"/>
    </w:rPr>
  </w:style>
  <w:style w:type="paragraph" w:styleId="CommentText">
    <w:name w:val="annotation text"/>
    <w:basedOn w:val="Normal"/>
    <w:link w:val="CommentTextChar"/>
    <w:uiPriority w:val="99"/>
    <w:semiHidden/>
    <w:unhideWhenUsed/>
    <w:rsid w:val="00F17CC3"/>
    <w:pPr>
      <w:spacing w:line="240" w:lineRule="auto"/>
    </w:pPr>
    <w:rPr>
      <w:sz w:val="20"/>
      <w:szCs w:val="20"/>
    </w:rPr>
  </w:style>
  <w:style w:type="character" w:customStyle="1" w:styleId="CommentTextChar">
    <w:name w:val="Comment Text Char"/>
    <w:basedOn w:val="DefaultParagraphFont"/>
    <w:link w:val="CommentText"/>
    <w:uiPriority w:val="99"/>
    <w:semiHidden/>
    <w:rsid w:val="00F17CC3"/>
    <w:rPr>
      <w:rFonts w:ascii="Calibri" w:eastAsia="Times New Roman"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F17CC3"/>
    <w:rPr>
      <w:b/>
      <w:bCs/>
    </w:rPr>
  </w:style>
  <w:style w:type="character" w:customStyle="1" w:styleId="CommentSubjectChar">
    <w:name w:val="Comment Subject Char"/>
    <w:basedOn w:val="CommentTextChar"/>
    <w:link w:val="CommentSubject"/>
    <w:uiPriority w:val="99"/>
    <w:semiHidden/>
    <w:rsid w:val="00F17CC3"/>
    <w:rPr>
      <w:rFonts w:ascii="Calibri" w:eastAsia="Times New Roman" w:hAnsi="Calibri" w:cs="Arial"/>
      <w:b/>
      <w:bCs/>
      <w:sz w:val="20"/>
      <w:szCs w:val="20"/>
      <w:lang w:val="en-US"/>
    </w:rPr>
  </w:style>
  <w:style w:type="paragraph" w:styleId="Revision">
    <w:name w:val="Revision"/>
    <w:hidden/>
    <w:uiPriority w:val="99"/>
    <w:semiHidden/>
    <w:rsid w:val="00CF3223"/>
    <w:pPr>
      <w:spacing w:after="0" w:line="240" w:lineRule="auto"/>
    </w:pPr>
    <w:rPr>
      <w:rFonts w:ascii="Calibri" w:eastAsia="Times New Roman" w:hAnsi="Calibri" w:cs="Arial"/>
      <w:lang w:val="en-US"/>
    </w:rPr>
  </w:style>
  <w:style w:type="table" w:customStyle="1" w:styleId="GridTable4-Accent51">
    <w:name w:val="Grid Table 4 - Accent 51"/>
    <w:basedOn w:val="TableNormal"/>
    <w:uiPriority w:val="49"/>
    <w:rsid w:val="00E5160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5E36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5E36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rsid w:val="00907BDE"/>
    <w:pPr>
      <w:spacing w:after="0" w:line="240" w:lineRule="auto"/>
    </w:pPr>
    <w:rPr>
      <w:rFonts w:ascii="Times New Roman" w:hAnsi="Times New Roman" w:cs="Times New Roman"/>
      <w:sz w:val="24"/>
      <w:szCs w:val="20"/>
    </w:rPr>
  </w:style>
  <w:style w:type="character" w:customStyle="1" w:styleId="BodyTextChar">
    <w:name w:val="Body Text Char"/>
    <w:basedOn w:val="DefaultParagraphFont"/>
    <w:link w:val="BodyText"/>
    <w:rsid w:val="00907BDE"/>
    <w:rPr>
      <w:rFonts w:ascii="Times New Roman" w:eastAsia="Times New Roman" w:hAnsi="Times New Roman" w:cs="Times New Roman"/>
      <w:sz w:val="24"/>
      <w:szCs w:val="20"/>
      <w:lang w:val="en-US"/>
    </w:rPr>
  </w:style>
  <w:style w:type="table" w:customStyle="1" w:styleId="TableGrid0">
    <w:name w:val="TableGrid"/>
    <w:rsid w:val="00830FA4"/>
    <w:pPr>
      <w:spacing w:after="0" w:line="240" w:lineRule="auto"/>
    </w:pPr>
    <w:rPr>
      <w:rFonts w:eastAsiaTheme="minorEastAsia"/>
      <w:lang w:val="en-US"/>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30FA4"/>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32084">
      <w:bodyDiv w:val="1"/>
      <w:marLeft w:val="0"/>
      <w:marRight w:val="0"/>
      <w:marTop w:val="0"/>
      <w:marBottom w:val="0"/>
      <w:divBdr>
        <w:top w:val="none" w:sz="0" w:space="0" w:color="auto"/>
        <w:left w:val="none" w:sz="0" w:space="0" w:color="auto"/>
        <w:bottom w:val="none" w:sz="0" w:space="0" w:color="auto"/>
        <w:right w:val="none" w:sz="0" w:space="0" w:color="auto"/>
      </w:divBdr>
      <w:divsChild>
        <w:div w:id="1312825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3899222">
      <w:bodyDiv w:val="1"/>
      <w:marLeft w:val="0"/>
      <w:marRight w:val="0"/>
      <w:marTop w:val="0"/>
      <w:marBottom w:val="0"/>
      <w:divBdr>
        <w:top w:val="none" w:sz="0" w:space="0" w:color="auto"/>
        <w:left w:val="none" w:sz="0" w:space="0" w:color="auto"/>
        <w:bottom w:val="none" w:sz="0" w:space="0" w:color="auto"/>
        <w:right w:val="none" w:sz="0" w:space="0" w:color="auto"/>
      </w:divBdr>
    </w:div>
    <w:div w:id="1139420642">
      <w:bodyDiv w:val="1"/>
      <w:marLeft w:val="0"/>
      <w:marRight w:val="0"/>
      <w:marTop w:val="0"/>
      <w:marBottom w:val="0"/>
      <w:divBdr>
        <w:top w:val="none" w:sz="0" w:space="0" w:color="auto"/>
        <w:left w:val="none" w:sz="0" w:space="0" w:color="auto"/>
        <w:bottom w:val="none" w:sz="0" w:space="0" w:color="auto"/>
        <w:right w:val="none" w:sz="0" w:space="0" w:color="auto"/>
      </w:divBdr>
      <w:divsChild>
        <w:div w:id="895353908">
          <w:marLeft w:val="0"/>
          <w:marRight w:val="0"/>
          <w:marTop w:val="0"/>
          <w:marBottom w:val="0"/>
          <w:divBdr>
            <w:top w:val="none" w:sz="0" w:space="0" w:color="auto"/>
            <w:left w:val="none" w:sz="0" w:space="0" w:color="auto"/>
            <w:bottom w:val="none" w:sz="0" w:space="0" w:color="auto"/>
            <w:right w:val="none" w:sz="0" w:space="0" w:color="auto"/>
          </w:divBdr>
          <w:divsChild>
            <w:div w:id="1852842191">
              <w:marLeft w:val="0"/>
              <w:marRight w:val="0"/>
              <w:marTop w:val="0"/>
              <w:marBottom w:val="0"/>
              <w:divBdr>
                <w:top w:val="none" w:sz="0" w:space="0" w:color="auto"/>
                <w:left w:val="none" w:sz="0" w:space="0" w:color="auto"/>
                <w:bottom w:val="none" w:sz="0" w:space="0" w:color="auto"/>
                <w:right w:val="none" w:sz="0" w:space="0" w:color="auto"/>
              </w:divBdr>
              <w:divsChild>
                <w:div w:id="924261007">
                  <w:marLeft w:val="0"/>
                  <w:marRight w:val="0"/>
                  <w:marTop w:val="0"/>
                  <w:marBottom w:val="0"/>
                  <w:divBdr>
                    <w:top w:val="none" w:sz="0" w:space="0" w:color="auto"/>
                    <w:left w:val="none" w:sz="0" w:space="0" w:color="auto"/>
                    <w:bottom w:val="none" w:sz="0" w:space="0" w:color="auto"/>
                    <w:right w:val="none" w:sz="0" w:space="0" w:color="auto"/>
                  </w:divBdr>
                  <w:divsChild>
                    <w:div w:id="1096561285">
                      <w:marLeft w:val="0"/>
                      <w:marRight w:val="0"/>
                      <w:marTop w:val="0"/>
                      <w:marBottom w:val="0"/>
                      <w:divBdr>
                        <w:top w:val="none" w:sz="0" w:space="0" w:color="auto"/>
                        <w:left w:val="none" w:sz="0" w:space="0" w:color="auto"/>
                        <w:bottom w:val="none" w:sz="0" w:space="0" w:color="auto"/>
                        <w:right w:val="none" w:sz="0" w:space="0" w:color="auto"/>
                      </w:divBdr>
                      <w:divsChild>
                        <w:div w:id="167584000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Child>
            </w:div>
          </w:divsChild>
        </w:div>
      </w:divsChild>
    </w:div>
    <w:div w:id="1400791292">
      <w:bodyDiv w:val="1"/>
      <w:marLeft w:val="0"/>
      <w:marRight w:val="0"/>
      <w:marTop w:val="0"/>
      <w:marBottom w:val="0"/>
      <w:divBdr>
        <w:top w:val="none" w:sz="0" w:space="0" w:color="auto"/>
        <w:left w:val="none" w:sz="0" w:space="0" w:color="auto"/>
        <w:bottom w:val="none" w:sz="0" w:space="0" w:color="auto"/>
        <w:right w:val="none" w:sz="0" w:space="0" w:color="auto"/>
      </w:divBdr>
      <w:divsChild>
        <w:div w:id="2083942133">
          <w:marLeft w:val="0"/>
          <w:marRight w:val="0"/>
          <w:marTop w:val="0"/>
          <w:marBottom w:val="0"/>
          <w:divBdr>
            <w:top w:val="none" w:sz="0" w:space="0" w:color="auto"/>
            <w:left w:val="none" w:sz="0" w:space="0" w:color="auto"/>
            <w:bottom w:val="none" w:sz="0" w:space="0" w:color="auto"/>
            <w:right w:val="none" w:sz="0" w:space="0" w:color="auto"/>
          </w:divBdr>
          <w:divsChild>
            <w:div w:id="1276013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58659580">
      <w:bodyDiv w:val="1"/>
      <w:marLeft w:val="0"/>
      <w:marRight w:val="0"/>
      <w:marTop w:val="0"/>
      <w:marBottom w:val="0"/>
      <w:divBdr>
        <w:top w:val="none" w:sz="0" w:space="0" w:color="auto"/>
        <w:left w:val="none" w:sz="0" w:space="0" w:color="auto"/>
        <w:bottom w:val="none" w:sz="0" w:space="0" w:color="auto"/>
        <w:right w:val="none" w:sz="0" w:space="0" w:color="auto"/>
      </w:divBdr>
    </w:div>
    <w:div w:id="162681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F1E1C-1FC4-478C-96D8-DE14DE8B7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Academic Advising Manual 2011-12</vt:lpstr>
    </vt:vector>
  </TitlesOfParts>
  <Company>Hamdan Bin Mohammed e-University</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Advising Manual 2011-12</dc:title>
  <dc:subject>Learning &amp; Academic Development Division</dc:subject>
  <dc:creator>mbenhadria</dc:creator>
  <cp:lastModifiedBy>امل احمد سعيد</cp:lastModifiedBy>
  <cp:revision>3</cp:revision>
  <cp:lastPrinted>2018-06-10T21:42:00Z</cp:lastPrinted>
  <dcterms:created xsi:type="dcterms:W3CDTF">2018-06-10T21:52:00Z</dcterms:created>
  <dcterms:modified xsi:type="dcterms:W3CDTF">2018-06-11T13:51:00Z</dcterms:modified>
</cp:coreProperties>
</file>